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body>
    <w:p w:rsidRPr="00011E14" w:rsidR="001F1066" w:rsidP="005405B4" w:rsidRDefault="001F1066" w14:paraId="1E4F7118" w14:textId="77777777">
      <w:pPr>
        <w:spacing w:after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Pr="00011E14" w:rsidR="001F1066" w:rsidP="005405B4" w:rsidRDefault="001F1066" w14:paraId="68B25C31" w14:textId="77777777">
      <w:pPr>
        <w:spacing w:after="0"/>
        <w:jc w:val="center"/>
        <w:rPr>
          <w:rFonts w:ascii="Century Gothic" w:hAnsi="Century Gothic"/>
          <w:b/>
          <w:sz w:val="96"/>
          <w:szCs w:val="96"/>
        </w:rPr>
      </w:pPr>
      <w:r w:rsidRPr="00011E14">
        <w:rPr>
          <w:rFonts w:ascii="Century Gothic" w:hAnsi="Century Gothic"/>
          <w:b/>
          <w:sz w:val="96"/>
          <w:szCs w:val="96"/>
        </w:rPr>
        <w:t>Maidensbridge Primary School</w:t>
      </w:r>
    </w:p>
    <w:p w:rsidRPr="00011E14" w:rsidR="001F1066" w:rsidP="005405B4" w:rsidRDefault="00ED0411" w14:paraId="1D879FAA" w14:textId="6AC8CF58">
      <w:pPr>
        <w:spacing w:after="0"/>
        <w:jc w:val="center"/>
        <w:rPr>
          <w:rFonts w:ascii="Century Gothic" w:hAnsi="Century Gothic"/>
          <w:b/>
          <w:sz w:val="48"/>
          <w:szCs w:val="48"/>
          <w:u w:val="single"/>
        </w:rPr>
      </w:pPr>
      <w:r w:rsidRPr="001600F5">
        <w:rPr>
          <w:b/>
          <w:bCs/>
          <w:noProof/>
          <w:color w:val="9411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AD97BCB" wp14:editId="7C0B41F8">
            <wp:simplePos x="0" y="0"/>
            <wp:positionH relativeFrom="margin">
              <wp:posOffset>1770380</wp:posOffset>
            </wp:positionH>
            <wp:positionV relativeFrom="paragraph">
              <wp:posOffset>86995</wp:posOffset>
            </wp:positionV>
            <wp:extent cx="2943225" cy="3140750"/>
            <wp:effectExtent l="0" t="0" r="0" b="254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E684872-1A6D-47D9-A219-4345CE0219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E684872-1A6D-47D9-A219-4345CE0219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14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39B">
        <w:rPr>
          <w:rFonts w:ascii="Century Gothic" w:hAnsi="Century Gothic"/>
          <w:b/>
          <w:noProof/>
          <w:sz w:val="48"/>
          <w:szCs w:val="4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B33E1B" wp14:editId="69EF51DC">
                <wp:simplePos x="0" y="0"/>
                <wp:positionH relativeFrom="column">
                  <wp:posOffset>1533525</wp:posOffset>
                </wp:positionH>
                <wp:positionV relativeFrom="paragraph">
                  <wp:posOffset>121920</wp:posOffset>
                </wp:positionV>
                <wp:extent cx="3759200" cy="3616960"/>
                <wp:effectExtent l="1270" t="0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361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B4F" w:rsidRDefault="00880B4F" w14:paraId="16854992" w14:textId="39298FF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474B26">
              <v:shapetype id="_x0000_t202" coordsize="21600,21600" o:spt="202" path="m,l,21600r21600,l21600,xe" w14:anchorId="4BB33E1B">
                <v:stroke joinstyle="miter"/>
                <v:path gradientshapeok="t" o:connecttype="rect"/>
              </v:shapetype>
              <v:shape id="Text Box 3" style="position:absolute;left:0;text-align:left;margin-left:120.75pt;margin-top:9.6pt;width:296pt;height:284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">
                <v:textbox style="mso-fit-shape-to-text:t">
                  <w:txbxContent>
                    <w:p w:rsidR="00880B4F" w:rsidRDefault="00880B4F" w14:paraId="672A6659" w14:textId="39298FF5"/>
                  </w:txbxContent>
                </v:textbox>
              </v:shape>
            </w:pict>
          </mc:Fallback>
        </mc:AlternateContent>
      </w:r>
    </w:p>
    <w:p w:rsidRPr="00011E14" w:rsidR="001F1066" w:rsidP="005405B4" w:rsidRDefault="001F1066" w14:paraId="77050AC1" w14:textId="08EF98E2">
      <w:pPr>
        <w:spacing w:after="0"/>
        <w:jc w:val="center"/>
        <w:rPr>
          <w:rFonts w:ascii="Century Gothic" w:hAnsi="Century Gothic"/>
          <w:b/>
          <w:sz w:val="48"/>
          <w:szCs w:val="48"/>
          <w:u w:val="single"/>
        </w:rPr>
      </w:pPr>
    </w:p>
    <w:p w:rsidRPr="00011E14" w:rsidR="001F1066" w:rsidP="005405B4" w:rsidRDefault="001F1066" w14:paraId="177A91B1" w14:textId="06E441A8">
      <w:pPr>
        <w:spacing w:after="0"/>
        <w:jc w:val="center"/>
        <w:rPr>
          <w:rFonts w:ascii="Century Gothic" w:hAnsi="Century Gothic"/>
          <w:b/>
          <w:sz w:val="48"/>
          <w:szCs w:val="48"/>
          <w:u w:val="single"/>
        </w:rPr>
      </w:pPr>
    </w:p>
    <w:p w:rsidRPr="00011E14" w:rsidR="001F1066" w:rsidP="005405B4" w:rsidRDefault="001F1066" w14:paraId="5433E547" w14:textId="31CC92A7">
      <w:pPr>
        <w:spacing w:after="0"/>
        <w:jc w:val="center"/>
        <w:rPr>
          <w:rFonts w:ascii="Century Gothic" w:hAnsi="Century Gothic"/>
          <w:b/>
          <w:sz w:val="48"/>
          <w:szCs w:val="48"/>
          <w:u w:val="single"/>
        </w:rPr>
      </w:pPr>
    </w:p>
    <w:p w:rsidRPr="00011E14" w:rsidR="001F1066" w:rsidP="005405B4" w:rsidRDefault="001F1066" w14:paraId="65EFB48D" w14:textId="3423A6AC">
      <w:pPr>
        <w:spacing w:after="0"/>
        <w:jc w:val="center"/>
        <w:rPr>
          <w:rFonts w:ascii="Century Gothic" w:hAnsi="Century Gothic"/>
          <w:b/>
          <w:sz w:val="48"/>
          <w:szCs w:val="48"/>
          <w:u w:val="single"/>
        </w:rPr>
      </w:pPr>
    </w:p>
    <w:p w:rsidRPr="00011E14" w:rsidR="001F1066" w:rsidP="005405B4" w:rsidRDefault="001F1066" w14:paraId="37EE644F" w14:textId="2610415B">
      <w:pPr>
        <w:spacing w:after="0"/>
        <w:jc w:val="center"/>
        <w:rPr>
          <w:rFonts w:ascii="Century Gothic" w:hAnsi="Century Gothic"/>
          <w:b/>
          <w:sz w:val="48"/>
          <w:szCs w:val="48"/>
          <w:u w:val="single"/>
        </w:rPr>
      </w:pPr>
    </w:p>
    <w:p w:rsidRPr="00011E14" w:rsidR="001F1066" w:rsidP="005405B4" w:rsidRDefault="001F1066" w14:paraId="4F8AF16E" w14:textId="00E3F768">
      <w:pPr>
        <w:spacing w:after="0"/>
        <w:jc w:val="center"/>
        <w:rPr>
          <w:rFonts w:ascii="Century Gothic" w:hAnsi="Century Gothic"/>
          <w:b/>
          <w:sz w:val="48"/>
          <w:szCs w:val="48"/>
        </w:rPr>
      </w:pPr>
    </w:p>
    <w:p w:rsidRPr="00011E14" w:rsidR="00011E14" w:rsidP="001F1066" w:rsidRDefault="00011E14" w14:paraId="2927851C" w14:textId="2CC100A8">
      <w:pPr>
        <w:spacing w:after="0"/>
        <w:rPr>
          <w:rFonts w:ascii="Century Gothic" w:hAnsi="Century Gothic"/>
          <w:b/>
          <w:sz w:val="72"/>
          <w:szCs w:val="72"/>
        </w:rPr>
      </w:pPr>
    </w:p>
    <w:p w:rsidR="001F1066" w:rsidP="005405B4" w:rsidRDefault="00F30FA7" w14:paraId="6C2A3E96" w14:textId="31406EE5">
      <w:pPr>
        <w:spacing w:after="0"/>
        <w:jc w:val="center"/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72"/>
          <w:szCs w:val="72"/>
        </w:rPr>
        <w:t>Accessibility Plan</w:t>
      </w:r>
    </w:p>
    <w:p w:rsidR="001F1066" w:rsidP="005405B4" w:rsidRDefault="00D92805" w14:paraId="1A53DB9F" w14:textId="02611AAE">
      <w:pPr>
        <w:spacing w:after="0"/>
        <w:jc w:val="center"/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72"/>
          <w:szCs w:val="72"/>
        </w:rPr>
        <w:t>202</w:t>
      </w:r>
      <w:r w:rsidR="00865848">
        <w:rPr>
          <w:rFonts w:ascii="Century Gothic" w:hAnsi="Century Gothic"/>
          <w:b/>
          <w:sz w:val="72"/>
          <w:szCs w:val="72"/>
        </w:rPr>
        <w:t>3</w:t>
      </w:r>
      <w:r>
        <w:rPr>
          <w:rFonts w:ascii="Century Gothic" w:hAnsi="Century Gothic"/>
          <w:b/>
          <w:sz w:val="72"/>
          <w:szCs w:val="72"/>
        </w:rPr>
        <w:t>-202</w:t>
      </w:r>
      <w:r w:rsidR="00865848">
        <w:rPr>
          <w:rFonts w:ascii="Century Gothic" w:hAnsi="Century Gothic"/>
          <w:b/>
          <w:sz w:val="72"/>
          <w:szCs w:val="72"/>
        </w:rPr>
        <w:t>6</w:t>
      </w:r>
    </w:p>
    <w:tbl>
      <w:tblPr>
        <w:tblStyle w:val="TableGrid"/>
        <w:tblpPr w:leftFromText="180" w:rightFromText="180" w:vertAnchor="text" w:horzAnchor="margin" w:tblpXSpec="center" w:tblpY="390"/>
        <w:tblW w:w="0" w:type="auto"/>
        <w:tblLook w:val="04A0" w:firstRow="1" w:lastRow="0" w:firstColumn="1" w:lastColumn="0" w:noHBand="0" w:noVBand="1"/>
      </w:tblPr>
      <w:tblGrid>
        <w:gridCol w:w="2191"/>
        <w:gridCol w:w="2192"/>
        <w:gridCol w:w="2192"/>
        <w:gridCol w:w="2192"/>
      </w:tblGrid>
      <w:tr w:rsidR="00E5380B" w:rsidTr="498B6BEE" w14:paraId="26A1D189" w14:textId="77777777">
        <w:tc>
          <w:tcPr>
            <w:tcW w:w="2191" w:type="dxa"/>
            <w:tcMar/>
          </w:tcPr>
          <w:p w:rsidRPr="003A639B" w:rsidR="00E5380B" w:rsidP="00E5380B" w:rsidRDefault="00E5380B" w14:paraId="38404941" w14:textId="35672CAB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Review Date</w:t>
            </w:r>
          </w:p>
        </w:tc>
        <w:tc>
          <w:tcPr>
            <w:tcW w:w="2192" w:type="dxa"/>
            <w:tcMar/>
          </w:tcPr>
          <w:p w:rsidRPr="003A639B" w:rsidR="00E5380B" w:rsidP="00E5380B" w:rsidRDefault="00E5380B" w14:paraId="15471377" w14:textId="77777777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July</w:t>
            </w:r>
            <w:r w:rsidRPr="003A639B">
              <w:rPr>
                <w:rFonts w:ascii="Century Gothic" w:hAnsi="Century Gothic"/>
              </w:rPr>
              <w:t xml:space="preserve"> 2023</w:t>
            </w:r>
          </w:p>
        </w:tc>
        <w:tc>
          <w:tcPr>
            <w:tcW w:w="2192" w:type="dxa"/>
            <w:tcMar/>
          </w:tcPr>
          <w:p w:rsidR="00E5380B" w:rsidP="00E5380B" w:rsidRDefault="00E5380B" w14:paraId="62C26F54" w14:textId="77777777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Reviewed By</w:t>
            </w:r>
          </w:p>
        </w:tc>
        <w:tc>
          <w:tcPr>
            <w:tcW w:w="2192" w:type="dxa"/>
            <w:tcMar/>
          </w:tcPr>
          <w:p w:rsidRPr="003A639B" w:rsidR="00E5380B" w:rsidP="00E5380B" w:rsidRDefault="00E5380B" w14:paraId="5835E512" w14:textId="77777777">
            <w:pPr>
              <w:spacing w:after="0"/>
              <w:rPr>
                <w:rFonts w:ascii="Century Gothic" w:hAnsi="Century Gothic"/>
              </w:rPr>
            </w:pPr>
            <w:r w:rsidRPr="003A639B">
              <w:rPr>
                <w:rFonts w:ascii="Century Gothic" w:hAnsi="Century Gothic"/>
              </w:rPr>
              <w:t xml:space="preserve">Mrs </w:t>
            </w:r>
            <w:r>
              <w:rPr>
                <w:rFonts w:ascii="Century Gothic" w:hAnsi="Century Gothic"/>
              </w:rPr>
              <w:t xml:space="preserve">Sarah </w:t>
            </w:r>
            <w:r w:rsidRPr="003A639B">
              <w:rPr>
                <w:rFonts w:ascii="Century Gothic" w:hAnsi="Century Gothic"/>
              </w:rPr>
              <w:t>Mason</w:t>
            </w:r>
          </w:p>
        </w:tc>
      </w:tr>
      <w:tr w:rsidR="00E5380B" w:rsidTr="498B6BEE" w14:paraId="548DD1A3" w14:textId="77777777">
        <w:tc>
          <w:tcPr>
            <w:tcW w:w="2191" w:type="dxa"/>
            <w:tcMar/>
          </w:tcPr>
          <w:p w:rsidR="00E5380B" w:rsidP="00E5380B" w:rsidRDefault="00E5380B" w14:paraId="28F04120" w14:textId="300854F2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Review Date</w:t>
            </w:r>
          </w:p>
        </w:tc>
        <w:tc>
          <w:tcPr>
            <w:tcW w:w="2192" w:type="dxa"/>
            <w:tcMar/>
          </w:tcPr>
          <w:p w:rsidR="00E5380B" w:rsidP="00E5380B" w:rsidRDefault="00E5380B" w14:paraId="23FF1FA0" w14:textId="77777777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September 2024</w:t>
            </w:r>
          </w:p>
        </w:tc>
        <w:tc>
          <w:tcPr>
            <w:tcW w:w="2192" w:type="dxa"/>
            <w:tcMar/>
          </w:tcPr>
          <w:p w:rsidR="00E5380B" w:rsidP="00E5380B" w:rsidRDefault="00E5380B" w14:paraId="0D6CFD0B" w14:textId="77777777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Reviewed By </w:t>
            </w:r>
          </w:p>
        </w:tc>
        <w:tc>
          <w:tcPr>
            <w:tcW w:w="2192" w:type="dxa"/>
            <w:tcMar/>
          </w:tcPr>
          <w:p w:rsidRPr="003A639B" w:rsidR="00E5380B" w:rsidP="00E5380B" w:rsidRDefault="00E5380B" w14:paraId="29344027" w14:textId="77777777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Katie Thomas, Mrs Rachael Nicholls and Mr James Brookes</w:t>
            </w:r>
          </w:p>
        </w:tc>
      </w:tr>
      <w:tr w:rsidR="498B6BEE" w:rsidTr="498B6BEE" w14:paraId="195897B4">
        <w:trPr>
          <w:trHeight w:val="300"/>
        </w:trPr>
        <w:tc>
          <w:tcPr>
            <w:tcW w:w="2191" w:type="dxa"/>
            <w:tcMar/>
          </w:tcPr>
          <w:p w:rsidR="5FE870FE" w:rsidP="498B6BEE" w:rsidRDefault="5FE870FE" w14:paraId="127E3C00" w14:textId="2B281F94">
            <w:pPr>
              <w:pStyle w:val="Normal"/>
              <w:rPr>
                <w:rFonts w:ascii="Century Gothic" w:hAnsi="Century Gothic"/>
                <w:b w:val="1"/>
                <w:bCs w:val="1"/>
              </w:rPr>
            </w:pPr>
            <w:r w:rsidRPr="498B6BEE" w:rsidR="5FE870FE">
              <w:rPr>
                <w:rFonts w:ascii="Century Gothic" w:hAnsi="Century Gothic"/>
                <w:b w:val="1"/>
                <w:bCs w:val="1"/>
              </w:rPr>
              <w:t>Review Date</w:t>
            </w:r>
          </w:p>
        </w:tc>
        <w:tc>
          <w:tcPr>
            <w:tcW w:w="2192" w:type="dxa"/>
            <w:tcMar/>
          </w:tcPr>
          <w:p w:rsidR="5FE870FE" w:rsidP="498B6BEE" w:rsidRDefault="5FE870FE" w14:paraId="6AD23397" w14:textId="2AA69760">
            <w:pPr>
              <w:pStyle w:val="Normal"/>
              <w:rPr>
                <w:rFonts w:ascii="Century Gothic" w:hAnsi="Century Gothic"/>
              </w:rPr>
            </w:pPr>
            <w:r w:rsidRPr="498B6BEE" w:rsidR="5FE870FE">
              <w:rPr>
                <w:rFonts w:ascii="Century Gothic" w:hAnsi="Century Gothic"/>
              </w:rPr>
              <w:t>September 2025</w:t>
            </w:r>
          </w:p>
        </w:tc>
        <w:tc>
          <w:tcPr>
            <w:tcW w:w="2192" w:type="dxa"/>
            <w:tcMar/>
          </w:tcPr>
          <w:p w:rsidR="5FE870FE" w:rsidP="498B6BEE" w:rsidRDefault="5FE870FE" w14:paraId="622B24D9" w14:textId="771D0C0D">
            <w:pPr>
              <w:pStyle w:val="Normal"/>
              <w:rPr>
                <w:rFonts w:ascii="Century Gothic" w:hAnsi="Century Gothic"/>
                <w:b w:val="1"/>
                <w:bCs w:val="1"/>
              </w:rPr>
            </w:pPr>
            <w:r w:rsidRPr="498B6BEE" w:rsidR="5FE870FE">
              <w:rPr>
                <w:rFonts w:ascii="Century Gothic" w:hAnsi="Century Gothic"/>
                <w:b w:val="1"/>
                <w:bCs w:val="1"/>
              </w:rPr>
              <w:t>Reviewed By</w:t>
            </w:r>
          </w:p>
        </w:tc>
        <w:tc>
          <w:tcPr>
            <w:tcW w:w="2192" w:type="dxa"/>
            <w:tcMar/>
          </w:tcPr>
          <w:p w:rsidR="61F388E2" w:rsidP="498B6BEE" w:rsidRDefault="61F388E2" w14:paraId="007B66B5" w14:textId="6337E700">
            <w:pPr>
              <w:pStyle w:val="Normal"/>
              <w:rPr>
                <w:rFonts w:ascii="Century Gothic" w:hAnsi="Century Gothic"/>
              </w:rPr>
            </w:pPr>
            <w:r w:rsidRPr="498B6BEE" w:rsidR="61F388E2">
              <w:rPr>
                <w:rFonts w:ascii="Century Gothic" w:hAnsi="Century Gothic"/>
              </w:rPr>
              <w:t xml:space="preserve">Mrs Katie Thomas, </w:t>
            </w:r>
            <w:r w:rsidRPr="498B6BEE" w:rsidR="5FE870FE">
              <w:rPr>
                <w:rFonts w:ascii="Century Gothic" w:hAnsi="Century Gothic"/>
              </w:rPr>
              <w:t xml:space="preserve">Mrs Rachael </w:t>
            </w:r>
            <w:r w:rsidRPr="498B6BEE" w:rsidR="5FE870FE">
              <w:rPr>
                <w:rFonts w:ascii="Century Gothic" w:hAnsi="Century Gothic"/>
              </w:rPr>
              <w:t>Nicholls</w:t>
            </w:r>
            <w:r w:rsidRPr="498B6BEE" w:rsidR="5FE870FE">
              <w:rPr>
                <w:rFonts w:ascii="Century Gothic" w:hAnsi="Century Gothic"/>
              </w:rPr>
              <w:t xml:space="preserve"> and Mr James Brookes </w:t>
            </w:r>
          </w:p>
        </w:tc>
      </w:tr>
    </w:tbl>
    <w:p w:rsidR="003A639B" w:rsidP="005405B4" w:rsidRDefault="003A639B" w14:paraId="58810D13" w14:textId="5A8FF966">
      <w:pPr>
        <w:spacing w:after="0"/>
        <w:jc w:val="center"/>
        <w:rPr>
          <w:rFonts w:ascii="Century Gothic" w:hAnsi="Century Gothic"/>
          <w:b/>
          <w:sz w:val="72"/>
          <w:szCs w:val="72"/>
        </w:rPr>
      </w:pPr>
    </w:p>
    <w:p w:rsidRPr="00413FAB" w:rsidR="00F30FA7" w:rsidP="00F30FA7" w:rsidRDefault="00F30FA7" w14:paraId="45BE28C4" w14:textId="0B78594C">
      <w:pPr>
        <w:spacing w:after="0"/>
        <w:rPr>
          <w:rFonts w:ascii="Century Gothic" w:hAnsi="Century Gothic"/>
          <w:b/>
          <w:sz w:val="48"/>
          <w:szCs w:val="48"/>
        </w:rPr>
      </w:pPr>
    </w:p>
    <w:p w:rsidR="00413FAB" w:rsidP="005405B4" w:rsidRDefault="00ED0411" w14:paraId="42E05965" w14:textId="449708AE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1600F5">
        <w:rPr>
          <w:b/>
          <w:bCs/>
          <w:noProof/>
          <w:color w:val="94110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EE6EFBB" wp14:editId="51F3FCC9">
            <wp:simplePos x="0" y="0"/>
            <wp:positionH relativeFrom="margin">
              <wp:posOffset>2638425</wp:posOffset>
            </wp:positionH>
            <wp:positionV relativeFrom="paragraph">
              <wp:posOffset>-184785</wp:posOffset>
            </wp:positionV>
            <wp:extent cx="1187748" cy="1267460"/>
            <wp:effectExtent l="0" t="0" r="0" b="8890"/>
            <wp:wrapNone/>
            <wp:docPr id="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E684872-1A6D-47D9-A219-4345CE0219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E684872-1A6D-47D9-A219-4345CE0219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748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FAB" w:rsidP="005405B4" w:rsidRDefault="00413FAB" w14:paraId="33D23E20" w14:textId="77777777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413FAB" w:rsidP="005405B4" w:rsidRDefault="00413FAB" w14:paraId="23A62193" w14:textId="77777777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ED0411" w:rsidP="005405B4" w:rsidRDefault="00ED0411" w14:paraId="100411B6" w14:textId="77777777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bookmarkStart w:name="_GoBack" w:id="0"/>
      <w:bookmarkEnd w:id="0"/>
    </w:p>
    <w:p w:rsidR="00232511" w:rsidP="005405B4" w:rsidRDefault="00F30FA7" w14:paraId="3762D6F9" w14:textId="7134C204">
      <w:pPr>
        <w:spacing w:after="0"/>
        <w:jc w:val="center"/>
        <w:rPr>
          <w:rFonts w:ascii="Century Gothic" w:hAnsi="Century Gothic"/>
          <w:b/>
          <w:sz w:val="32"/>
          <w:szCs w:val="32"/>
          <w:u w:val="single"/>
        </w:rPr>
      </w:pPr>
      <w:r>
        <w:rPr>
          <w:rFonts w:ascii="Century Gothic" w:hAnsi="Century Gothic"/>
          <w:b/>
          <w:sz w:val="32"/>
          <w:szCs w:val="32"/>
          <w:u w:val="single"/>
        </w:rPr>
        <w:t>Accessibility Plan</w:t>
      </w:r>
    </w:p>
    <w:p w:rsidRPr="008D30BD" w:rsidR="003B43D9" w:rsidP="007D41CE" w:rsidRDefault="00AF247C" w14:paraId="65DDEEBD" w14:textId="77777777">
      <w:pPr>
        <w:numPr>
          <w:ilvl w:val="0"/>
          <w:numId w:val="2"/>
        </w:numPr>
        <w:spacing w:before="100" w:beforeAutospacing="1"/>
        <w:ind w:left="426" w:hanging="42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Vision Statement</w:t>
      </w:r>
    </w:p>
    <w:p w:rsidR="00D92805" w:rsidP="003B43D9" w:rsidRDefault="00AF247C" w14:paraId="0E1CB22A" w14:textId="77777777">
      <w:p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 xml:space="preserve">Each child who joins our school community will be welcomed and valued regardless of sex, race, belief, physical disability or learning difficulty.  </w:t>
      </w:r>
      <w:r w:rsidR="00D92805">
        <w:rPr>
          <w:rFonts w:ascii="Century Gothic" w:hAnsi="Century Gothic"/>
        </w:rPr>
        <w:t xml:space="preserve">Maidensbridge Primary School is committed to providing an environment that </w:t>
      </w:r>
      <w:r>
        <w:rPr>
          <w:rFonts w:ascii="Century Gothic" w:hAnsi="Century Gothic"/>
        </w:rPr>
        <w:t xml:space="preserve">provides a curriculum that is inclusive and accessible for all members of our school community. </w:t>
      </w:r>
    </w:p>
    <w:p w:rsidR="00AF247C" w:rsidP="007833CF" w:rsidRDefault="007833CF" w14:paraId="7DEB9F24" w14:textId="77777777">
      <w:pPr>
        <w:tabs>
          <w:tab w:val="left" w:pos="426"/>
        </w:tabs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 xml:space="preserve">Maidensbridge Primary School is a fully inclusive school that respects and celebrates diversity and difference. </w:t>
      </w:r>
      <w:r w:rsidR="00AF247C">
        <w:rPr>
          <w:rFonts w:ascii="Century Gothic" w:hAnsi="Century Gothic"/>
        </w:rPr>
        <w:t>This Accessibility Plan demonstrates how we intend, over time, to increase the accessibility of our school to meet the needs of our school community.</w:t>
      </w:r>
    </w:p>
    <w:p w:rsidRPr="00D92805" w:rsidR="00D92805" w:rsidP="00AC1AE3" w:rsidRDefault="00AC1AE3" w14:paraId="53451686" w14:textId="77777777">
      <w:pPr>
        <w:numPr>
          <w:ilvl w:val="1"/>
          <w:numId w:val="2"/>
        </w:numPr>
        <w:spacing w:before="100" w:beforeAutospacing="1"/>
        <w:ind w:left="426" w:hanging="426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</w:t>
      </w:r>
      <w:r w:rsidRPr="00D92805">
        <w:rPr>
          <w:rFonts w:ascii="Century Gothic" w:hAnsi="Century Gothic"/>
          <w:b/>
          <w:bCs/>
        </w:rPr>
        <w:t>Legal</w:t>
      </w:r>
      <w:r w:rsidRPr="00D92805" w:rsidR="00D92805">
        <w:rPr>
          <w:rFonts w:ascii="Century Gothic" w:hAnsi="Century Gothic"/>
          <w:b/>
          <w:bCs/>
        </w:rPr>
        <w:t xml:space="preserve"> Requirements</w:t>
      </w:r>
    </w:p>
    <w:p w:rsidR="00D92805" w:rsidP="003B43D9" w:rsidRDefault="002F2DD2" w14:paraId="1C7DE2A1" w14:textId="77777777">
      <w:p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 xml:space="preserve">Under the Equality Act 2010 schools should have an Accessibility Plan. </w:t>
      </w:r>
      <w:r w:rsidRPr="001F0BDE">
        <w:rPr>
          <w:rFonts w:ascii="Century Gothic" w:hAnsi="Century Gothic"/>
        </w:rPr>
        <w:t>The Equality Act 2010 replaced all existing equality legislation, including the Disability Discrimination Act</w:t>
      </w:r>
      <w:r w:rsidR="00AF247C">
        <w:rPr>
          <w:rFonts w:ascii="Century Gothic" w:hAnsi="Century Gothic"/>
        </w:rPr>
        <w:t xml:space="preserve"> (DDA)</w:t>
      </w:r>
      <w:r w:rsidRPr="001F0BDE">
        <w:rPr>
          <w:rFonts w:ascii="Century Gothic" w:hAnsi="Century Gothic"/>
        </w:rPr>
        <w:t>. The effect of the law is the sam</w:t>
      </w:r>
      <w:r w:rsidR="00100895">
        <w:rPr>
          <w:rFonts w:ascii="Century Gothic" w:hAnsi="Century Gothic"/>
        </w:rPr>
        <w:t>e as in the past, meaning that ‘</w:t>
      </w:r>
      <w:r w:rsidRPr="001F0BDE">
        <w:rPr>
          <w:rFonts w:ascii="Century Gothic" w:hAnsi="Century Gothic"/>
        </w:rPr>
        <w:t>schools cannot unlawfully discriminate against pupils because of sex, race, disability, religion o</w:t>
      </w:r>
      <w:r w:rsidR="00100895">
        <w:rPr>
          <w:rFonts w:ascii="Century Gothic" w:hAnsi="Century Gothic"/>
        </w:rPr>
        <w:t>r belief and sexual orientation’</w:t>
      </w:r>
      <w:r w:rsidRPr="001F0BDE">
        <w:rPr>
          <w:rFonts w:ascii="Century Gothic" w:hAnsi="Century Gothic"/>
        </w:rPr>
        <w:t xml:space="preserve">. </w:t>
      </w:r>
    </w:p>
    <w:p w:rsidR="00AF247C" w:rsidP="003B43D9" w:rsidRDefault="00AF247C" w14:paraId="246C0D10" w14:textId="77777777">
      <w:p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>The purpose of the Accessibility Plan is to ensure that all pupils have access to education in the three areas required by the planning duties in the Equality Act:</w:t>
      </w:r>
    </w:p>
    <w:p w:rsidR="00AF247C" w:rsidP="00AF247C" w:rsidRDefault="00AF247C" w14:paraId="603DD8BB" w14:textId="77777777">
      <w:pPr>
        <w:numPr>
          <w:ilvl w:val="0"/>
          <w:numId w:val="8"/>
        </w:num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>Increasing</w:t>
      </w:r>
      <w:r w:rsidR="008A3F90">
        <w:rPr>
          <w:rFonts w:ascii="Century Gothic" w:hAnsi="Century Gothic"/>
        </w:rPr>
        <w:t xml:space="preserve"> the extent</w:t>
      </w:r>
      <w:r>
        <w:rPr>
          <w:rFonts w:ascii="Century Gothic" w:hAnsi="Century Gothic"/>
        </w:rPr>
        <w:t xml:space="preserve"> to which pupils with disabilities can participate in the school curriculum.</w:t>
      </w:r>
    </w:p>
    <w:p w:rsidR="00AF247C" w:rsidP="00AF247C" w:rsidRDefault="00AF247C" w14:paraId="3FB0676F" w14:textId="77777777">
      <w:pPr>
        <w:numPr>
          <w:ilvl w:val="0"/>
          <w:numId w:val="8"/>
        </w:num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>Improving the environment of the school to increase the exten</w:t>
      </w:r>
      <w:r w:rsidR="007833CF">
        <w:rPr>
          <w:rFonts w:ascii="Century Gothic" w:hAnsi="Century Gothic"/>
        </w:rPr>
        <w:t xml:space="preserve">t </w:t>
      </w:r>
      <w:r>
        <w:rPr>
          <w:rFonts w:ascii="Century Gothic" w:hAnsi="Century Gothic"/>
        </w:rPr>
        <w:t>to which pupils with disabilities can take advantage of education and associated services.</w:t>
      </w:r>
    </w:p>
    <w:p w:rsidR="00AF247C" w:rsidP="00AF247C" w:rsidRDefault="00AF247C" w14:paraId="6D7CDD92" w14:textId="77777777">
      <w:pPr>
        <w:numPr>
          <w:ilvl w:val="0"/>
          <w:numId w:val="8"/>
        </w:num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>Improving information delivery to pupils with disabilities.</w:t>
      </w:r>
    </w:p>
    <w:p w:rsidRPr="00AC1AE3" w:rsidR="00AC1AE3" w:rsidP="00AC1AE3" w:rsidRDefault="00AC1AE3" w14:paraId="6A4D187B" w14:textId="77777777">
      <w:pPr>
        <w:numPr>
          <w:ilvl w:val="1"/>
          <w:numId w:val="2"/>
        </w:numPr>
        <w:spacing w:before="100" w:beforeAutospacing="1"/>
        <w:ind w:hanging="1070"/>
        <w:rPr>
          <w:rFonts w:ascii="Century Gothic" w:hAnsi="Century Gothic"/>
        </w:rPr>
      </w:pPr>
      <w:r w:rsidRPr="00D92805">
        <w:rPr>
          <w:rFonts w:ascii="Century Gothic" w:hAnsi="Century Gothic"/>
          <w:b/>
          <w:bCs/>
        </w:rPr>
        <w:t>Definition of Disability</w:t>
      </w:r>
    </w:p>
    <w:p w:rsidR="00AC1AE3" w:rsidP="00AC1AE3" w:rsidRDefault="00AC1AE3" w14:paraId="2AB11CFF" w14:textId="77777777">
      <w:pPr>
        <w:spacing w:before="100" w:beforeAutospacing="1"/>
        <w:rPr>
          <w:rFonts w:ascii="Century Gothic" w:hAnsi="Century Gothic"/>
        </w:rPr>
      </w:pPr>
      <w:r w:rsidRPr="001F0BDE">
        <w:rPr>
          <w:rFonts w:ascii="Century Gothic" w:hAnsi="Century Gothic"/>
        </w:rPr>
        <w:t>Ac</w:t>
      </w:r>
      <w:r>
        <w:rPr>
          <w:rFonts w:ascii="Century Gothic" w:hAnsi="Century Gothic"/>
        </w:rPr>
        <w:t>c</w:t>
      </w:r>
      <w:r w:rsidRPr="001F0BDE">
        <w:rPr>
          <w:rFonts w:ascii="Century Gothic" w:hAnsi="Century Gothic"/>
        </w:rPr>
        <w:t xml:space="preserve">ording to the Equality Act 2010 a person has a disability if: </w:t>
      </w:r>
    </w:p>
    <w:p w:rsidR="00AC1AE3" w:rsidP="00AC1AE3" w:rsidRDefault="00AC1AE3" w14:paraId="67B23535" w14:textId="77777777">
      <w:pPr>
        <w:spacing w:before="100" w:beforeAutospacing="1"/>
        <w:ind w:left="720"/>
        <w:rPr>
          <w:rFonts w:ascii="Century Gothic" w:hAnsi="Century Gothic"/>
        </w:rPr>
      </w:pPr>
      <w:r w:rsidRPr="001F0BDE">
        <w:rPr>
          <w:rFonts w:ascii="Century Gothic" w:hAnsi="Century Gothic"/>
        </w:rPr>
        <w:t xml:space="preserve">(a) He or she has a physical or mental impairment, and </w:t>
      </w:r>
    </w:p>
    <w:p w:rsidR="00AC1AE3" w:rsidP="00AC1AE3" w:rsidRDefault="00AC1AE3" w14:paraId="3AB0128A" w14:textId="77777777">
      <w:pPr>
        <w:spacing w:before="100" w:beforeAutospacing="1"/>
        <w:ind w:left="720"/>
        <w:rPr>
          <w:rFonts w:ascii="Century Gothic" w:hAnsi="Century Gothic"/>
        </w:rPr>
      </w:pPr>
      <w:r w:rsidRPr="001F0BDE">
        <w:rPr>
          <w:rFonts w:ascii="Century Gothic" w:hAnsi="Century Gothic"/>
        </w:rPr>
        <w:t xml:space="preserve">(b) The impairment has a substantial and long-term adverse effect on his or her ability to </w:t>
      </w:r>
      <w:r>
        <w:rPr>
          <w:rFonts w:ascii="Century Gothic" w:hAnsi="Century Gothic"/>
        </w:rPr>
        <w:t xml:space="preserve">  </w:t>
      </w:r>
      <w:r w:rsidRPr="001F0BDE">
        <w:rPr>
          <w:rFonts w:ascii="Century Gothic" w:hAnsi="Century Gothic"/>
        </w:rPr>
        <w:t>carry out normal day-to-day activities.</w:t>
      </w:r>
    </w:p>
    <w:p w:rsidR="00AC1AE3" w:rsidP="00AC1AE3" w:rsidRDefault="00AC1AE3" w14:paraId="0FC3FB46" w14:textId="77777777">
      <w:pPr>
        <w:tabs>
          <w:tab w:val="left" w:pos="567"/>
        </w:tabs>
        <w:spacing w:before="100" w:beforeAutospacing="1"/>
        <w:rPr>
          <w:rFonts w:ascii="Century Gothic" w:hAnsi="Century Gothic"/>
          <w:b/>
          <w:bCs/>
        </w:rPr>
      </w:pPr>
    </w:p>
    <w:p w:rsidR="00AC1AE3" w:rsidP="00AC1AE3" w:rsidRDefault="00AC1AE3" w14:paraId="6C8B5650" w14:textId="77777777">
      <w:pPr>
        <w:tabs>
          <w:tab w:val="left" w:pos="567"/>
        </w:tabs>
        <w:spacing w:before="100" w:beforeAutospacing="1"/>
        <w:rPr>
          <w:rFonts w:ascii="Century Gothic" w:hAnsi="Century Gothic"/>
          <w:b/>
          <w:bCs/>
        </w:rPr>
      </w:pPr>
    </w:p>
    <w:p w:rsidR="00AC1AE3" w:rsidP="00AC1AE3" w:rsidRDefault="00AC1AE3" w14:paraId="387B2982" w14:textId="77777777">
      <w:pPr>
        <w:tabs>
          <w:tab w:val="left" w:pos="567"/>
        </w:tabs>
        <w:spacing w:before="100" w:beforeAutospacing="1"/>
        <w:rPr>
          <w:rFonts w:ascii="Century Gothic" w:hAnsi="Century Gothic"/>
          <w:b/>
          <w:bCs/>
        </w:rPr>
      </w:pPr>
    </w:p>
    <w:p w:rsidRPr="00AC1AE3" w:rsidR="00AC1AE3" w:rsidP="00AC1AE3" w:rsidRDefault="00AC1AE3" w14:paraId="67F4302C" w14:textId="77777777">
      <w:pPr>
        <w:tabs>
          <w:tab w:val="left" w:pos="567"/>
        </w:tabs>
        <w:spacing w:before="100" w:beforeAutospacing="1"/>
        <w:rPr>
          <w:rFonts w:ascii="Century Gothic" w:hAnsi="Century Gothic"/>
          <w:b/>
          <w:bCs/>
        </w:rPr>
      </w:pPr>
      <w:r w:rsidRPr="00AC1AE3">
        <w:rPr>
          <w:rFonts w:ascii="Century Gothic" w:hAnsi="Century Gothic"/>
          <w:b/>
          <w:bCs/>
        </w:rPr>
        <w:t>1.</w:t>
      </w:r>
      <w:r>
        <w:rPr>
          <w:rFonts w:ascii="Century Gothic" w:hAnsi="Century Gothic"/>
          <w:b/>
          <w:bCs/>
        </w:rPr>
        <w:t>3</w:t>
      </w:r>
      <w:r w:rsidRPr="00AC1AE3">
        <w:rPr>
          <w:rFonts w:ascii="Century Gothic" w:hAnsi="Century Gothic"/>
          <w:b/>
          <w:bCs/>
        </w:rPr>
        <w:t xml:space="preserve"> Responsibilities of Governing Body</w:t>
      </w:r>
    </w:p>
    <w:p w:rsidR="00D92805" w:rsidP="00D92805" w:rsidRDefault="007833CF" w14:paraId="1DE900EC" w14:textId="77777777">
      <w:p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>The Governing Body also recognises its responsibilities towards employees with disabilities, and will:</w:t>
      </w:r>
    </w:p>
    <w:p w:rsidR="007833CF" w:rsidP="007833CF" w:rsidRDefault="007833CF" w14:paraId="0ED517A8" w14:textId="77777777">
      <w:pPr>
        <w:numPr>
          <w:ilvl w:val="0"/>
          <w:numId w:val="9"/>
        </w:num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>Monitor recruitment procedures to ensure that persons with disabilities are provided with equal opportunities.</w:t>
      </w:r>
    </w:p>
    <w:p w:rsidR="007833CF" w:rsidP="007833CF" w:rsidRDefault="007833CF" w14:paraId="1FF94B2B" w14:textId="77777777">
      <w:pPr>
        <w:numPr>
          <w:ilvl w:val="0"/>
          <w:numId w:val="9"/>
        </w:num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>Ensure that employees with disabilities are supported with special provision as appropriate to ensure that they can carry out their work effectively without barriers.</w:t>
      </w:r>
      <w:r>
        <w:rPr>
          <w:rFonts w:ascii="Century Gothic" w:hAnsi="Century Gothic"/>
        </w:rPr>
        <w:br/>
      </w:r>
      <w:r>
        <w:rPr>
          <w:rFonts w:ascii="Century Gothic" w:hAnsi="Century Gothic"/>
        </w:rPr>
        <w:t>Undertake reasonable adjustments to enable staff to access the workplace.</w:t>
      </w:r>
    </w:p>
    <w:p w:rsidRPr="00AC1AE3" w:rsidR="00AC1AE3" w:rsidP="00D92805" w:rsidRDefault="00AC1AE3" w14:paraId="39C580DF" w14:textId="77777777">
      <w:pPr>
        <w:spacing w:before="100" w:beforeAutospacing="1"/>
        <w:rPr>
          <w:rFonts w:ascii="Century Gothic" w:hAnsi="Century Gothic"/>
          <w:b/>
          <w:bCs/>
        </w:rPr>
      </w:pPr>
      <w:r w:rsidRPr="00AC1AE3">
        <w:rPr>
          <w:rFonts w:ascii="Century Gothic" w:hAnsi="Century Gothic"/>
          <w:b/>
          <w:bCs/>
        </w:rPr>
        <w:t>1.4 Development and Review</w:t>
      </w:r>
    </w:p>
    <w:p w:rsidR="00AC1AE3" w:rsidP="00D92805" w:rsidRDefault="00AC1AE3" w14:paraId="68EDB317" w14:textId="77777777">
      <w:p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>The Accessibility Plan is guided by the principles and procedures outl</w:t>
      </w:r>
      <w:r w:rsidR="008A3F90">
        <w:rPr>
          <w:rFonts w:ascii="Century Gothic" w:hAnsi="Century Gothic"/>
        </w:rPr>
        <w:t>ined in the</w:t>
      </w:r>
      <w:r>
        <w:rPr>
          <w:rFonts w:ascii="Century Gothic" w:hAnsi="Century Gothic"/>
        </w:rPr>
        <w:t xml:space="preserve"> school</w:t>
      </w:r>
      <w:r w:rsidR="008A3F90">
        <w:rPr>
          <w:rFonts w:ascii="Century Gothic" w:hAnsi="Century Gothic"/>
        </w:rPr>
        <w:t>’</w:t>
      </w:r>
      <w:r>
        <w:rPr>
          <w:rFonts w:ascii="Century Gothic" w:hAnsi="Century Gothic"/>
        </w:rPr>
        <w:t xml:space="preserve">s Equality </w:t>
      </w:r>
      <w:r w:rsidR="008A3F90">
        <w:rPr>
          <w:rFonts w:ascii="Century Gothic" w:hAnsi="Century Gothic"/>
        </w:rPr>
        <w:t>Policy</w:t>
      </w:r>
      <w:r>
        <w:rPr>
          <w:rFonts w:ascii="Century Gothic" w:hAnsi="Century Gothic"/>
        </w:rPr>
        <w:t>.</w:t>
      </w:r>
    </w:p>
    <w:p w:rsidR="007833CF" w:rsidP="00D92805" w:rsidRDefault="00AC1AE3" w14:paraId="01FC6F86" w14:textId="77777777">
      <w:p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r w:rsidR="00D92805">
        <w:rPr>
          <w:rFonts w:ascii="Century Gothic" w:hAnsi="Century Gothic"/>
        </w:rPr>
        <w:t xml:space="preserve">he Accessibility Plan will be </w:t>
      </w:r>
      <w:r w:rsidR="007833CF">
        <w:rPr>
          <w:rFonts w:ascii="Century Gothic" w:hAnsi="Century Gothic"/>
        </w:rPr>
        <w:t>reviewed annually by the Senior Leadership Team to ensure it is effective.</w:t>
      </w:r>
    </w:p>
    <w:p w:rsidRPr="009D19F8" w:rsidR="009D19F8" w:rsidP="007D41CE" w:rsidRDefault="009D19F8" w14:paraId="4C4F05F3" w14:textId="77777777">
      <w:pPr>
        <w:numPr>
          <w:ilvl w:val="0"/>
          <w:numId w:val="2"/>
        </w:numPr>
        <w:spacing w:before="100" w:beforeAutospacing="1"/>
        <w:ind w:left="426" w:hanging="426"/>
        <w:rPr>
          <w:rFonts w:ascii="Century Gothic" w:hAnsi="Century Gothic"/>
          <w:b/>
        </w:rPr>
      </w:pPr>
      <w:r w:rsidRPr="009D19F8">
        <w:rPr>
          <w:rFonts w:ascii="Century Gothic" w:hAnsi="Century Gothic"/>
          <w:b/>
        </w:rPr>
        <w:t>A</w:t>
      </w:r>
      <w:r w:rsidR="00AC1AE3">
        <w:rPr>
          <w:rFonts w:ascii="Century Gothic" w:hAnsi="Century Gothic"/>
          <w:b/>
        </w:rPr>
        <w:t>ccessibility Plan Aims</w:t>
      </w:r>
    </w:p>
    <w:p w:rsidR="009D19F8" w:rsidP="009D19F8" w:rsidRDefault="009D19F8" w14:paraId="0EA423CF" w14:textId="77777777">
      <w:pPr>
        <w:spacing w:before="100" w:beforeAutospacing="1"/>
        <w:rPr>
          <w:rFonts w:ascii="Century Gothic" w:hAnsi="Century Gothic"/>
        </w:rPr>
      </w:pPr>
      <w:r>
        <w:rPr>
          <w:rFonts w:ascii="Century Gothic" w:hAnsi="Century Gothic"/>
        </w:rPr>
        <w:t>At Maidensbridge Primary School, we aim to:</w:t>
      </w:r>
    </w:p>
    <w:p w:rsidR="007833CF" w:rsidP="007D41CE" w:rsidRDefault="007833CF" w14:paraId="49FE6F3A" w14:textId="77777777">
      <w:pPr>
        <w:numPr>
          <w:ilvl w:val="0"/>
          <w:numId w:val="3"/>
        </w:numPr>
        <w:tabs>
          <w:tab w:val="left" w:pos="993"/>
        </w:tabs>
        <w:spacing w:before="100" w:beforeAutospacing="1"/>
        <w:ind w:left="993" w:hanging="284"/>
        <w:rPr>
          <w:rFonts w:ascii="Century Gothic" w:hAnsi="Century Gothic"/>
        </w:rPr>
      </w:pPr>
      <w:r>
        <w:rPr>
          <w:rFonts w:ascii="Century Gothic" w:hAnsi="Century Gothic"/>
        </w:rPr>
        <w:t>Increase access to the curriculum for pupils with a disability.</w:t>
      </w:r>
    </w:p>
    <w:p w:rsidR="007833CF" w:rsidP="007D41CE" w:rsidRDefault="007833CF" w14:paraId="40FDD24C" w14:textId="77777777">
      <w:pPr>
        <w:numPr>
          <w:ilvl w:val="0"/>
          <w:numId w:val="3"/>
        </w:numPr>
        <w:tabs>
          <w:tab w:val="left" w:pos="993"/>
        </w:tabs>
        <w:spacing w:before="100" w:beforeAutospacing="1"/>
        <w:ind w:left="993" w:hanging="284"/>
        <w:rPr>
          <w:rFonts w:ascii="Century Gothic" w:hAnsi="Century Gothic"/>
        </w:rPr>
      </w:pPr>
      <w:r>
        <w:rPr>
          <w:rFonts w:ascii="Century Gothic" w:hAnsi="Century Gothic"/>
        </w:rPr>
        <w:t>Improve and maintain access to the physical environment.</w:t>
      </w:r>
    </w:p>
    <w:p w:rsidR="007833CF" w:rsidP="007D41CE" w:rsidRDefault="007833CF" w14:paraId="6479795C" w14:textId="77777777">
      <w:pPr>
        <w:numPr>
          <w:ilvl w:val="0"/>
          <w:numId w:val="3"/>
        </w:numPr>
        <w:tabs>
          <w:tab w:val="left" w:pos="993"/>
        </w:tabs>
        <w:spacing w:before="100" w:beforeAutospacing="1"/>
        <w:ind w:left="993" w:hanging="284"/>
        <w:rPr>
          <w:rFonts w:ascii="Century Gothic" w:hAnsi="Century Gothic"/>
        </w:rPr>
      </w:pPr>
      <w:r>
        <w:rPr>
          <w:rFonts w:ascii="Century Gothic" w:hAnsi="Century Gothic"/>
        </w:rPr>
        <w:t>Improve the delivery o</w:t>
      </w:r>
      <w:r w:rsidR="00AC1AE3">
        <w:rPr>
          <w:rFonts w:ascii="Century Gothic" w:hAnsi="Century Gothic"/>
        </w:rPr>
        <w:t>f accessible information for disabled pupils.</w:t>
      </w:r>
    </w:p>
    <w:p w:rsidR="00100895" w:rsidP="00100895" w:rsidRDefault="00100895" w14:paraId="2331B0C4" w14:textId="77777777">
      <w:pPr>
        <w:tabs>
          <w:tab w:val="left" w:pos="426"/>
        </w:tabs>
        <w:spacing w:before="100" w:beforeAutospacing="1"/>
        <w:ind w:left="360"/>
        <w:rPr>
          <w:rFonts w:ascii="Century Gothic" w:hAnsi="Century Gothic"/>
          <w:b/>
        </w:rPr>
      </w:pPr>
    </w:p>
    <w:p w:rsidRPr="00CC2BE3" w:rsidR="00100895" w:rsidP="007D41CE" w:rsidRDefault="00100895" w14:paraId="445709B9" w14:textId="77777777">
      <w:pPr>
        <w:numPr>
          <w:ilvl w:val="0"/>
          <w:numId w:val="2"/>
        </w:numPr>
        <w:tabs>
          <w:tab w:val="left" w:pos="426"/>
        </w:tabs>
        <w:spacing w:before="100" w:beforeAutospacing="1"/>
        <w:ind w:left="426" w:hanging="426"/>
        <w:rPr>
          <w:rFonts w:ascii="Century Gothic" w:hAnsi="Century Gothic"/>
          <w:b/>
        </w:rPr>
      </w:pPr>
      <w:r w:rsidRPr="00CC2BE3">
        <w:rPr>
          <w:rFonts w:ascii="Century Gothic" w:hAnsi="Century Gothic"/>
          <w:b/>
        </w:rPr>
        <w:t>Governing Bo</w:t>
      </w:r>
      <w:r w:rsidRPr="00CC2BE3" w:rsidR="00CC2BE3">
        <w:rPr>
          <w:rFonts w:ascii="Century Gothic" w:hAnsi="Century Gothic"/>
          <w:b/>
        </w:rPr>
        <w:t xml:space="preserve">dy </w:t>
      </w:r>
      <w:r w:rsidRPr="00CC2BE3">
        <w:rPr>
          <w:rFonts w:ascii="Century Gothic" w:hAnsi="Century Gothic"/>
          <w:b/>
        </w:rPr>
        <w:t>Agreement</w:t>
      </w:r>
    </w:p>
    <w:p w:rsidRPr="00CC2BE3" w:rsidR="00100895" w:rsidP="00100895" w:rsidRDefault="00100895" w14:paraId="5A1CD2BA" w14:textId="77777777">
      <w:pPr>
        <w:spacing w:before="100" w:beforeAutospacing="1"/>
        <w:rPr>
          <w:rFonts w:ascii="Century Gothic" w:hAnsi="Century Gothic"/>
        </w:rPr>
      </w:pPr>
      <w:r w:rsidRPr="00CC2BE3">
        <w:rPr>
          <w:rFonts w:ascii="Century Gothic" w:hAnsi="Century Gothic"/>
        </w:rPr>
        <w:t>Signed (Head teacher):  ____________________________ D</w:t>
      </w:r>
      <w:r w:rsidRPr="00CC2BE3" w:rsidR="00CC2BE3">
        <w:rPr>
          <w:rFonts w:ascii="Century Gothic" w:hAnsi="Century Gothic"/>
        </w:rPr>
        <w:t>ate: ____________</w:t>
      </w:r>
      <w:r w:rsidRPr="00CC2BE3" w:rsidR="002F5526"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100895" w:rsidP="00100895" w:rsidRDefault="00100895" w14:paraId="1ECCFF37" w14:textId="77777777">
      <w:pPr>
        <w:spacing w:before="100" w:beforeAutospacing="1"/>
        <w:rPr>
          <w:rFonts w:ascii="Century Gothic" w:hAnsi="Century Gothic"/>
        </w:rPr>
      </w:pPr>
      <w:r w:rsidRPr="00CC2BE3">
        <w:rPr>
          <w:rFonts w:ascii="Century Gothic" w:hAnsi="Century Gothic"/>
        </w:rPr>
        <w:t>Signed (Governor):          ____________________________ Date: _____________</w:t>
      </w:r>
    </w:p>
    <w:p w:rsidR="00AC1AE3" w:rsidP="008D30BD" w:rsidRDefault="00AC1AE3" w14:paraId="3967AC0F" w14:textId="77777777">
      <w:pPr>
        <w:spacing w:before="100" w:beforeAutospacing="1"/>
        <w:rPr>
          <w:rFonts w:ascii="Century Gothic" w:hAnsi="Century Gothic"/>
        </w:rPr>
        <w:sectPr w:rsidR="00AC1AE3" w:rsidSect="00A559E0">
          <w:footerReference w:type="default" r:id="rId12"/>
          <w:pgSz w:w="11906" w:h="16838" w:orient="portrait"/>
          <w:pgMar w:top="567" w:right="737" w:bottom="567" w:left="737" w:header="170" w:footer="0" w:gutter="0"/>
          <w:cols w:space="708"/>
          <w:docGrid w:linePitch="360"/>
        </w:sectPr>
      </w:pPr>
    </w:p>
    <w:p w:rsidR="00E57E30" w:rsidP="00B75178" w:rsidRDefault="00E57E30" w14:paraId="59409570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Access to the </w:t>
      </w:r>
      <w:r w:rsidR="002F5526">
        <w:rPr>
          <w:rFonts w:ascii="Century Gothic" w:hAnsi="Century Gothic"/>
          <w:b/>
          <w:sz w:val="32"/>
          <w:szCs w:val="32"/>
        </w:rPr>
        <w:t>c</w:t>
      </w:r>
      <w:r>
        <w:rPr>
          <w:rFonts w:ascii="Century Gothic" w:hAnsi="Century Gothic"/>
          <w:b/>
          <w:sz w:val="32"/>
          <w:szCs w:val="32"/>
        </w:rPr>
        <w:t>urriculum</w:t>
      </w:r>
      <w:r w:rsidR="002F5526">
        <w:rPr>
          <w:rFonts w:ascii="Century Gothic" w:hAnsi="Century Gothic"/>
          <w:b/>
          <w:sz w:val="32"/>
          <w:szCs w:val="32"/>
        </w:rPr>
        <w:t xml:space="preserve"> for pupils with a disability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61"/>
        <w:gridCol w:w="3872"/>
        <w:gridCol w:w="1418"/>
        <w:gridCol w:w="1843"/>
        <w:gridCol w:w="4500"/>
      </w:tblGrid>
      <w:tr w:rsidRPr="00E57E30" w:rsidR="005E4655" w:rsidTr="498B6BEE" w14:paraId="5A093CC8" w14:textId="77777777">
        <w:tc>
          <w:tcPr>
            <w:tcW w:w="4064" w:type="dxa"/>
            <w:tcMar/>
          </w:tcPr>
          <w:p w:rsidRPr="00E57E30" w:rsidR="005E4655" w:rsidP="00E57E30" w:rsidRDefault="005E4655" w14:paraId="1DB1C94C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Short Term </w:t>
            </w:r>
            <w:r w:rsidRPr="00E57E30">
              <w:rPr>
                <w:rFonts w:ascii="Century Gothic" w:hAnsi="Century Gothic"/>
                <w:b/>
              </w:rPr>
              <w:t>Target</w:t>
            </w:r>
            <w:r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3874" w:type="dxa"/>
            <w:tcMar/>
          </w:tcPr>
          <w:p w:rsidRPr="00E57E30" w:rsidR="005E4655" w:rsidP="00E57E30" w:rsidRDefault="005E4655" w14:paraId="488439C2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Actions</w:t>
            </w:r>
          </w:p>
        </w:tc>
        <w:tc>
          <w:tcPr>
            <w:tcW w:w="1418" w:type="dxa"/>
            <w:tcMar/>
          </w:tcPr>
          <w:p w:rsidRPr="00E57E30" w:rsidR="005E4655" w:rsidP="00E57E30" w:rsidRDefault="005E4655" w14:paraId="13A89674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E57E30">
              <w:rPr>
                <w:rFonts w:ascii="Century Gothic" w:hAnsi="Century Gothic"/>
                <w:b/>
              </w:rPr>
              <w:t>Timescale</w:t>
            </w:r>
          </w:p>
        </w:tc>
        <w:tc>
          <w:tcPr>
            <w:tcW w:w="1843" w:type="dxa"/>
            <w:tcMar/>
          </w:tcPr>
          <w:p w:rsidRPr="00E57E30" w:rsidR="005E4655" w:rsidP="00E57E30" w:rsidRDefault="005E4655" w14:paraId="45A0A4DA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E57E30">
              <w:rPr>
                <w:rFonts w:ascii="Century Gothic" w:hAnsi="Century Gothic"/>
                <w:b/>
              </w:rPr>
              <w:t>Responsibility</w:t>
            </w:r>
          </w:p>
        </w:tc>
        <w:tc>
          <w:tcPr>
            <w:tcW w:w="4502" w:type="dxa"/>
            <w:tcMar/>
          </w:tcPr>
          <w:p w:rsidRPr="00E57E30" w:rsidR="005E4655" w:rsidP="00E57E30" w:rsidRDefault="005E4655" w14:paraId="3EE10853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E57E30">
              <w:rPr>
                <w:rFonts w:ascii="Century Gothic" w:hAnsi="Century Gothic"/>
                <w:b/>
              </w:rPr>
              <w:t>Success Criteria</w:t>
            </w:r>
          </w:p>
        </w:tc>
      </w:tr>
      <w:tr w:rsidRPr="00E57E30" w:rsidR="005E4655" w:rsidTr="498B6BEE" w14:paraId="5291D6C5" w14:textId="77777777">
        <w:trPr>
          <w:trHeight w:val="578"/>
        </w:trPr>
        <w:tc>
          <w:tcPr>
            <w:tcW w:w="4064" w:type="dxa"/>
            <w:vMerge w:val="restart"/>
            <w:tcMar/>
          </w:tcPr>
          <w:p w:rsidRPr="00E57E30" w:rsidR="005E4655" w:rsidP="00E57E30" w:rsidRDefault="005E4655" w14:paraId="2F6D9C5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ensure that staff are fully informed and aware of the needs of the pupils in their class.</w:t>
            </w:r>
          </w:p>
        </w:tc>
        <w:tc>
          <w:tcPr>
            <w:tcW w:w="3874" w:type="dxa"/>
            <w:tcMar/>
          </w:tcPr>
          <w:p w:rsidRPr="00E57E30" w:rsidR="005E4655" w:rsidP="00E57E30" w:rsidRDefault="005E4655" w14:paraId="1B12E390" w14:textId="77777777" w14:noSpellErr="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2242AAA8">
              <w:rPr>
                <w:rFonts w:ascii="Century Gothic" w:hAnsi="Century Gothic"/>
                <w:sz w:val="20"/>
                <w:szCs w:val="20"/>
              </w:rPr>
              <w:t>Provision Mapping Meetings to take place each term.</w:t>
            </w:r>
          </w:p>
        </w:tc>
        <w:tc>
          <w:tcPr>
            <w:tcW w:w="1418" w:type="dxa"/>
            <w:tcMar/>
          </w:tcPr>
          <w:p w:rsidRPr="00E57E30" w:rsidR="005E4655" w:rsidP="00E57E30" w:rsidRDefault="005E4655" w14:paraId="3EB0C2C3" w14:textId="77777777" w14:noSpellErr="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2242AAA8"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843" w:type="dxa"/>
            <w:tcMar/>
          </w:tcPr>
          <w:p w:rsidR="005E4655" w:rsidP="00E57E30" w:rsidRDefault="005E4655" w14:paraId="1E2C7634" w14:textId="77777777" w14:noSpellErr="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2242AAA8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E57E30" w:rsidR="005E4655" w:rsidP="00E57E30" w:rsidRDefault="005E4655" w14:paraId="2ABF67AF" w14:textId="77777777" w14:noSpellErr="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2242AAA8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4502" w:type="dxa"/>
            <w:vMerge w:val="restart"/>
            <w:tcMar/>
          </w:tcPr>
          <w:p w:rsidR="005E4655" w:rsidP="00E57E30" w:rsidRDefault="005E4655" w14:paraId="0BF9604C" w14:textId="77777777" w14:noSpellErr="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2242AAA8">
              <w:rPr>
                <w:rFonts w:ascii="Century Gothic" w:hAnsi="Century Gothic"/>
                <w:sz w:val="20"/>
                <w:szCs w:val="20"/>
              </w:rPr>
              <w:t>Improved levels of communication and liaison between staff.</w:t>
            </w:r>
          </w:p>
          <w:p w:rsidR="005E4655" w:rsidP="00E57E30" w:rsidRDefault="005E4655" w14:paraId="78EFEE2A" w14:textId="77777777" w14:noSpellErr="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2242AAA8">
              <w:rPr>
                <w:rFonts w:ascii="Century Gothic" w:hAnsi="Century Gothic"/>
                <w:sz w:val="20"/>
                <w:szCs w:val="20"/>
              </w:rPr>
              <w:t xml:space="preserve">Needs of pupils with 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>additional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 xml:space="preserve"> needs are more effectively met.</w:t>
            </w:r>
          </w:p>
          <w:p w:rsidR="005E4655" w:rsidP="00E57E30" w:rsidRDefault="002D0250" w14:paraId="2790C80E" w14:textId="68A0E9EB" w14:noSpellErr="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78E474FC">
              <w:rPr>
                <w:rFonts w:ascii="Century Gothic" w:hAnsi="Century Gothic"/>
                <w:sz w:val="20"/>
                <w:szCs w:val="20"/>
              </w:rPr>
              <w:t>S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>moother transitions and continuation of learning.</w:t>
            </w:r>
          </w:p>
          <w:p w:rsidRPr="00E57E30" w:rsidR="005E4655" w:rsidP="000C6CFB" w:rsidRDefault="005E4655" w14:paraId="7857923B" w14:textId="234F8D8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2242AAA8">
              <w:rPr>
                <w:rFonts w:ascii="Century Gothic" w:hAnsi="Century Gothic"/>
                <w:sz w:val="20"/>
                <w:szCs w:val="20"/>
              </w:rPr>
              <w:t xml:space="preserve">Pupils with 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>additional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 xml:space="preserve"> needs have full access to the curriculum and make expected progress.</w:t>
            </w:r>
          </w:p>
        </w:tc>
      </w:tr>
      <w:tr w:rsidRPr="00E57E30" w:rsidR="005E4655" w:rsidTr="498B6BEE" w14:paraId="29679A79" w14:textId="77777777">
        <w:tc>
          <w:tcPr>
            <w:tcW w:w="4064" w:type="dxa"/>
            <w:vMerge/>
            <w:tcMar/>
          </w:tcPr>
          <w:p w:rsidRPr="00E57E30" w:rsidR="005E4655" w:rsidP="00E57E30" w:rsidRDefault="005E4655" w14:paraId="3FE92EC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74" w:type="dxa"/>
            <w:tcMar/>
          </w:tcPr>
          <w:p w:rsidRPr="00E57E30" w:rsidR="005E4655" w:rsidP="000B2826" w:rsidRDefault="007A649B" w14:paraId="6FB4D272" w14:textId="77777777" w14:noSpellErr="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0481013D">
              <w:rPr>
                <w:rFonts w:ascii="Century Gothic" w:hAnsi="Century Gothic"/>
                <w:sz w:val="20"/>
                <w:szCs w:val="20"/>
              </w:rPr>
              <w:t>Class context sheets provided to each class teacher.</w:t>
            </w:r>
          </w:p>
        </w:tc>
        <w:tc>
          <w:tcPr>
            <w:tcW w:w="1418" w:type="dxa"/>
            <w:tcMar/>
          </w:tcPr>
          <w:p w:rsidRPr="00E57E30" w:rsidR="005E4655" w:rsidP="00E57E30" w:rsidRDefault="00AC0622" w14:paraId="06FA622B" w14:textId="177733FF" w14:noSpellErr="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3A2E70EC">
              <w:rPr>
                <w:rFonts w:ascii="Century Gothic" w:hAnsi="Century Gothic"/>
                <w:sz w:val="20"/>
                <w:szCs w:val="20"/>
              </w:rPr>
              <w:t>Transition Meeting</w:t>
            </w:r>
            <w:r w:rsidRPr="498B6BEE" w:rsidR="3A2E70EC">
              <w:rPr>
                <w:rFonts w:ascii="Century Gothic" w:hAnsi="Century Gothic"/>
                <w:sz w:val="20"/>
                <w:szCs w:val="20"/>
              </w:rPr>
              <w:t>-  July</w:t>
            </w:r>
          </w:p>
        </w:tc>
        <w:tc>
          <w:tcPr>
            <w:tcW w:w="1843" w:type="dxa"/>
            <w:tcMar/>
          </w:tcPr>
          <w:p w:rsidRPr="00E57E30" w:rsidR="005E4655" w:rsidP="00E57E30" w:rsidRDefault="005E4655" w14:paraId="4E94BDBF" w14:textId="77777777" w14:noSpellErr="1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2242AAA8">
              <w:rPr>
                <w:rFonts w:ascii="Century Gothic" w:hAnsi="Century Gothic"/>
                <w:sz w:val="20"/>
                <w:szCs w:val="20"/>
              </w:rPr>
              <w:t>SENDCo</w:t>
            </w:r>
          </w:p>
        </w:tc>
        <w:tc>
          <w:tcPr>
            <w:tcW w:w="4502" w:type="dxa"/>
            <w:vMerge/>
            <w:tcMar/>
          </w:tcPr>
          <w:p w:rsidRPr="00E57E30" w:rsidR="005E4655" w:rsidP="00E57E30" w:rsidRDefault="005E4655" w14:paraId="3B40361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E57E30" w:rsidR="005E4655" w:rsidTr="498B6BEE" w14:paraId="69BFB5D7" w14:textId="77777777">
        <w:tc>
          <w:tcPr>
            <w:tcW w:w="4064" w:type="dxa"/>
            <w:vMerge w:val="restart"/>
            <w:tcMar/>
          </w:tcPr>
          <w:p w:rsidRPr="00AE6E60" w:rsidR="005E4655" w:rsidP="000B2826" w:rsidRDefault="005E4655" w14:paraId="069DDB7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AE6E60">
              <w:rPr>
                <w:rFonts w:ascii="Century Gothic" w:hAnsi="Century Gothic"/>
                <w:sz w:val="20"/>
                <w:szCs w:val="20"/>
              </w:rPr>
              <w:t>To offer a differentiated curriculum that is accessible to all pupils.</w:t>
            </w:r>
          </w:p>
          <w:p w:rsidRPr="00AE6E60" w:rsidR="005E4655" w:rsidP="000B2826" w:rsidRDefault="005E4655" w14:paraId="70F83C7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Pr="00AE6E60" w:rsidR="005E4655" w:rsidP="000B2826" w:rsidRDefault="005E4655" w14:paraId="7E3486D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AE6E60">
              <w:rPr>
                <w:rFonts w:ascii="Century Gothic" w:hAnsi="Century Gothic"/>
                <w:sz w:val="20"/>
                <w:szCs w:val="20"/>
              </w:rPr>
              <w:t>To implement reasonable adjustments that enable all pupils’ access a curriculum that is appropriate to their needs.</w:t>
            </w:r>
          </w:p>
          <w:p w:rsidRPr="00AE6E60" w:rsidR="005E4655" w:rsidP="000B2826" w:rsidRDefault="005E4655" w14:paraId="40257EE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74" w:type="dxa"/>
            <w:tcMar/>
          </w:tcPr>
          <w:p w:rsidRPr="007F1990" w:rsidR="005E4655" w:rsidP="000C6CFB" w:rsidRDefault="005E4655" w14:paraId="798268EA" w14:textId="77777777">
            <w:pPr>
              <w:spacing w:after="0"/>
              <w:rPr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 xml:space="preserve">All staff to consider the needs and voice of the pupils when planning curriculum experiences. </w:t>
            </w:r>
          </w:p>
        </w:tc>
        <w:tc>
          <w:tcPr>
            <w:tcW w:w="1418" w:type="dxa"/>
            <w:tcMar/>
          </w:tcPr>
          <w:p w:rsidRPr="007F1990" w:rsidR="005E4655" w:rsidP="00E57E30" w:rsidRDefault="005E4655" w14:paraId="1AFFC2A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843" w:type="dxa"/>
            <w:tcMar/>
          </w:tcPr>
          <w:p w:rsidRPr="007F1990" w:rsidR="005E4655" w:rsidP="00E57E30" w:rsidRDefault="005E4655" w14:paraId="60DB855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4502" w:type="dxa"/>
            <w:vMerge w:val="restart"/>
            <w:tcMar/>
          </w:tcPr>
          <w:p w:rsidR="005E4655" w:rsidP="00E57E30" w:rsidRDefault="005E4655" w14:paraId="609834E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Pupils actively involved in learning process.</w:t>
            </w:r>
          </w:p>
          <w:p w:rsidR="005E4655" w:rsidP="00E57E30" w:rsidRDefault="005E4655" w14:paraId="4A33306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Improved levels of engagement, progress, and confidence as a learner.</w:t>
            </w:r>
          </w:p>
          <w:p w:rsidR="005E4655" w:rsidP="00E57E30" w:rsidRDefault="005E4655" w14:paraId="28D4C42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Differentiation if appropriate to the needs of the pupils.</w:t>
            </w:r>
          </w:p>
          <w:p w:rsidRPr="007F1990" w:rsidR="005E4655" w:rsidP="498B6BEE" w:rsidRDefault="005E4655" w14:noSpellErr="1" w14:paraId="6956F0A8" w14:textId="690B65F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2242AAA8">
              <w:rPr>
                <w:rFonts w:ascii="Century Gothic" w:hAnsi="Century Gothic"/>
                <w:sz w:val="20"/>
                <w:szCs w:val="20"/>
              </w:rPr>
              <w:t>Monitoring celebrates how the curriculum has been adjusted to meet the needs of all pupils.</w:t>
            </w:r>
          </w:p>
          <w:p w:rsidRPr="007F1990" w:rsidR="005E4655" w:rsidP="498B6BEE" w:rsidRDefault="005E4655" w14:paraId="1CAFE570" w14:textId="787F72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384AA979">
              <w:rPr>
                <w:rFonts w:ascii="Century Gothic" w:hAnsi="Century Gothic"/>
                <w:sz w:val="20"/>
                <w:szCs w:val="20"/>
              </w:rPr>
              <w:t>Staff have access to the new AAT tracker and can use it to support any child within their class to make as much progress as possible.</w:t>
            </w:r>
          </w:p>
          <w:p w:rsidRPr="007F1990" w:rsidR="005E4655" w:rsidP="00E57E30" w:rsidRDefault="005E4655" w14:paraId="0574B7E6" w14:textId="28A925D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E57E30" w:rsidR="005E4655" w:rsidTr="498B6BEE" w14:paraId="4AB31F9E" w14:textId="77777777">
        <w:tc>
          <w:tcPr>
            <w:tcW w:w="4064" w:type="dxa"/>
            <w:vMerge/>
            <w:tcMar/>
          </w:tcPr>
          <w:p w:rsidR="005E4655" w:rsidP="007F1990" w:rsidRDefault="005E4655" w14:paraId="7AAFD749" w14:textId="77777777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3874" w:type="dxa"/>
            <w:tcMar/>
          </w:tcPr>
          <w:p w:rsidRPr="007F1990" w:rsidR="005E4655" w:rsidP="007F1990" w:rsidRDefault="002D0250" w14:paraId="46E31816" w14:textId="1808332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Learning tasks and r</w:t>
            </w:r>
            <w:r w:rsidR="005E4655">
              <w:rPr>
                <w:rFonts w:ascii="Century Gothic" w:hAnsi="Century Gothic"/>
                <w:sz w:val="20"/>
                <w:szCs w:val="20"/>
              </w:rPr>
              <w:t>esources to be tailored to the needs of pupils who require support to access the curriculum.</w:t>
            </w:r>
          </w:p>
        </w:tc>
        <w:tc>
          <w:tcPr>
            <w:tcW w:w="1418" w:type="dxa"/>
            <w:tcMar/>
          </w:tcPr>
          <w:p w:rsidRPr="007F1990" w:rsidR="005E4655" w:rsidP="00E57E30" w:rsidRDefault="005E4655" w14:paraId="111FD48B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843" w:type="dxa"/>
            <w:tcMar/>
          </w:tcPr>
          <w:p w:rsidR="005E4655" w:rsidP="00E57E30" w:rsidRDefault="005E4655" w14:paraId="4E025DD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  <w:p w:rsidRPr="007F1990" w:rsidR="002D0250" w:rsidP="00E57E30" w:rsidRDefault="002D0250" w14:paraId="0D299617" w14:textId="687225E6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Subject Leaders</w:t>
            </w:r>
          </w:p>
        </w:tc>
        <w:tc>
          <w:tcPr>
            <w:tcW w:w="4502" w:type="dxa"/>
            <w:vMerge/>
            <w:tcMar/>
          </w:tcPr>
          <w:p w:rsidRPr="000C6CFB" w:rsidR="005E4655" w:rsidP="00E57E30" w:rsidRDefault="005E4655" w14:paraId="0F6FAFAC" w14:textId="77777777">
            <w:pPr>
              <w:spacing w:after="0"/>
              <w:rPr>
                <w:rFonts w:ascii="Century Gothic" w:hAnsi="Century Gothic"/>
              </w:rPr>
            </w:pPr>
          </w:p>
        </w:tc>
      </w:tr>
      <w:tr w:rsidRPr="00E57E30" w:rsidR="005E4655" w:rsidTr="498B6BEE" w14:paraId="1EDF5971" w14:textId="77777777">
        <w:tc>
          <w:tcPr>
            <w:tcW w:w="4064" w:type="dxa"/>
            <w:vMerge/>
            <w:tcMar/>
          </w:tcPr>
          <w:p w:rsidR="005E4655" w:rsidP="007F1990" w:rsidRDefault="005E4655" w14:paraId="54D0CAD6" w14:textId="77777777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3874" w:type="dxa"/>
            <w:tcMar/>
          </w:tcPr>
          <w:p w:rsidRPr="007F1990" w:rsidR="005E4655" w:rsidP="007F1990" w:rsidRDefault="005E4655" w14:paraId="690256C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Seek advice from external agencies as required.</w:t>
            </w:r>
          </w:p>
        </w:tc>
        <w:tc>
          <w:tcPr>
            <w:tcW w:w="1418" w:type="dxa"/>
            <w:tcMar/>
          </w:tcPr>
          <w:p w:rsidRPr="007F1990" w:rsidR="005E4655" w:rsidP="00E57E30" w:rsidRDefault="005E4655" w14:paraId="19C8AEE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843" w:type="dxa"/>
            <w:tcMar/>
          </w:tcPr>
          <w:p w:rsidRPr="007F1990" w:rsidR="005E4655" w:rsidP="00E57E30" w:rsidRDefault="005E4655" w14:paraId="42EA586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F1990" w:rsidR="005E4655" w:rsidP="00E57E30" w:rsidRDefault="005E4655" w14:paraId="334EB07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4502" w:type="dxa"/>
            <w:vMerge/>
            <w:tcMar/>
          </w:tcPr>
          <w:p w:rsidRPr="000C6CFB" w:rsidR="005E4655" w:rsidP="00E57E30" w:rsidRDefault="005E4655" w14:paraId="6CD412BA" w14:textId="77777777">
            <w:pPr>
              <w:spacing w:after="0"/>
              <w:rPr>
                <w:rFonts w:ascii="Century Gothic" w:hAnsi="Century Gothic"/>
              </w:rPr>
            </w:pPr>
          </w:p>
        </w:tc>
      </w:tr>
      <w:tr w:rsidRPr="00E57E30" w:rsidR="005E4655" w:rsidTr="498B6BEE" w14:paraId="6D3550A9" w14:textId="77777777">
        <w:tc>
          <w:tcPr>
            <w:tcW w:w="4064" w:type="dxa"/>
            <w:vMerge/>
            <w:tcMar/>
          </w:tcPr>
          <w:p w:rsidR="005E4655" w:rsidP="007F1990" w:rsidRDefault="005E4655" w14:paraId="7976FEDE" w14:textId="77777777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3874" w:type="dxa"/>
            <w:tcMar/>
          </w:tcPr>
          <w:p w:rsidR="005E4655" w:rsidP="007F1990" w:rsidRDefault="005E4655" w14:paraId="651C7B0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Staff to demonstrate skill at differentiating the curriculum. </w:t>
            </w:r>
          </w:p>
          <w:p w:rsidRPr="007F1990" w:rsidR="005E4655" w:rsidP="000B2826" w:rsidRDefault="005E4655" w14:paraId="10A91A2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Provide CPD as required.</w:t>
            </w:r>
          </w:p>
        </w:tc>
        <w:tc>
          <w:tcPr>
            <w:tcW w:w="1418" w:type="dxa"/>
            <w:tcMar/>
          </w:tcPr>
          <w:p w:rsidRPr="007F1990" w:rsidR="005E4655" w:rsidP="00E57E30" w:rsidRDefault="005E4655" w14:paraId="425D3D1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Spring &amp; Summer </w:t>
            </w:r>
          </w:p>
        </w:tc>
        <w:tc>
          <w:tcPr>
            <w:tcW w:w="1843" w:type="dxa"/>
            <w:tcMar/>
          </w:tcPr>
          <w:p w:rsidR="005E4655" w:rsidP="00E57E30" w:rsidRDefault="005E4655" w14:paraId="0DFE271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</w:t>
            </w:r>
          </w:p>
          <w:p w:rsidR="005E4655" w:rsidP="00E57E30" w:rsidRDefault="005E4655" w14:paraId="6A2DDDD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F1990" w:rsidR="005E4655" w:rsidP="00E57E30" w:rsidRDefault="005E4655" w14:paraId="7CA3739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4502" w:type="dxa"/>
            <w:vMerge/>
            <w:tcMar/>
          </w:tcPr>
          <w:p w:rsidRPr="000C6CFB" w:rsidR="005E4655" w:rsidP="00E57E30" w:rsidRDefault="005E4655" w14:paraId="259556F2" w14:textId="77777777">
            <w:pPr>
              <w:spacing w:after="0"/>
              <w:rPr>
                <w:rFonts w:ascii="Century Gothic" w:hAnsi="Century Gothic"/>
              </w:rPr>
            </w:pPr>
          </w:p>
        </w:tc>
      </w:tr>
      <w:tr w:rsidRPr="00E57E30" w:rsidR="005E4655" w:rsidTr="498B6BEE" w14:paraId="30BCDABB" w14:textId="77777777">
        <w:tc>
          <w:tcPr>
            <w:tcW w:w="4064" w:type="dxa"/>
            <w:vMerge w:val="restart"/>
            <w:tcMar/>
          </w:tcPr>
          <w:p w:rsidR="005E4655" w:rsidP="000B2826" w:rsidRDefault="005E4655" w14:paraId="31645FED" w14:textId="777777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celebrate diversity in a positive manner.</w:t>
            </w:r>
          </w:p>
        </w:tc>
        <w:tc>
          <w:tcPr>
            <w:tcW w:w="3874" w:type="dxa"/>
            <w:tcMar/>
          </w:tcPr>
          <w:p w:rsidRPr="007F1990" w:rsidR="005E4655" w:rsidP="000C6CFB" w:rsidRDefault="005E4655" w14:paraId="72C0DCB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Curriculum resources to include examples of people with disabilities.</w:t>
            </w:r>
          </w:p>
        </w:tc>
        <w:tc>
          <w:tcPr>
            <w:tcW w:w="1418" w:type="dxa"/>
            <w:tcMar/>
          </w:tcPr>
          <w:p w:rsidRPr="007F1990" w:rsidR="005E4655" w:rsidP="000C6CFB" w:rsidRDefault="005E4655" w14:paraId="6BE1301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From</w:t>
            </w:r>
            <w:r w:rsidR="007A649B">
              <w:rPr>
                <w:rFonts w:ascii="Century Gothic" w:hAnsi="Century Gothic"/>
                <w:sz w:val="20"/>
                <w:szCs w:val="20"/>
              </w:rPr>
              <w:t xml:space="preserve"> September</w:t>
            </w:r>
          </w:p>
        </w:tc>
        <w:tc>
          <w:tcPr>
            <w:tcW w:w="1843" w:type="dxa"/>
            <w:tcMar/>
          </w:tcPr>
          <w:p w:rsidRPr="007F1990" w:rsidR="005E4655" w:rsidP="00E57E30" w:rsidRDefault="005E4655" w14:paraId="38FF2F9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Class Teachers </w:t>
            </w:r>
          </w:p>
        </w:tc>
        <w:tc>
          <w:tcPr>
            <w:tcW w:w="4502" w:type="dxa"/>
            <w:vMerge w:val="restart"/>
            <w:tcMar/>
          </w:tcPr>
          <w:p w:rsidR="005E4655" w:rsidP="00061C52" w:rsidRDefault="005E4655" w14:paraId="30D154C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Increased awareness and acceptance of diversity withing our school community.</w:t>
            </w:r>
          </w:p>
          <w:p w:rsidRPr="00061C52" w:rsidR="005E4655" w:rsidP="00061C52" w:rsidRDefault="005E4655" w14:paraId="69AD199F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Increased knowledge of how to support pupils with additional needs.</w:t>
            </w:r>
          </w:p>
        </w:tc>
      </w:tr>
      <w:tr w:rsidRPr="00E57E30" w:rsidR="005E4655" w:rsidTr="498B6BEE" w14:paraId="4B562254" w14:textId="77777777">
        <w:tc>
          <w:tcPr>
            <w:tcW w:w="4064" w:type="dxa"/>
            <w:vMerge/>
            <w:tcMar/>
          </w:tcPr>
          <w:p w:rsidR="005E4655" w:rsidP="000B2826" w:rsidRDefault="005E4655" w14:paraId="581FF5F9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74" w:type="dxa"/>
            <w:tcMar/>
          </w:tcPr>
          <w:p w:rsidR="005E4655" w:rsidP="000C6CFB" w:rsidRDefault="005E4655" w14:paraId="5D2C3A9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Plan themed days to raise awareness of diversity within our school community.</w:t>
            </w:r>
          </w:p>
        </w:tc>
        <w:tc>
          <w:tcPr>
            <w:tcW w:w="1418" w:type="dxa"/>
            <w:tcMar/>
          </w:tcPr>
          <w:p w:rsidRPr="007F1990" w:rsidR="005E4655" w:rsidP="000C6CFB" w:rsidRDefault="007A649B" w14:paraId="04D039E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843" w:type="dxa"/>
            <w:tcMar/>
          </w:tcPr>
          <w:p w:rsidR="005E4655" w:rsidP="005E4655" w:rsidRDefault="005E4655" w14:paraId="434A093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SLT</w:t>
            </w:r>
          </w:p>
          <w:p w:rsidR="005E4655" w:rsidP="005E4655" w:rsidRDefault="005E4655" w14:paraId="0A515D7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F1990" w:rsidR="005E4655" w:rsidP="00E57E30" w:rsidRDefault="005E4655" w14:paraId="6E7ADB0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02" w:type="dxa"/>
            <w:vMerge/>
            <w:tcMar/>
          </w:tcPr>
          <w:p w:rsidRPr="00061C52" w:rsidR="005E4655" w:rsidP="00061C52" w:rsidRDefault="005E4655" w14:paraId="7A312B4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E57E30" w:rsidR="005E4655" w:rsidTr="498B6BEE" w14:paraId="1C05A8A2" w14:textId="77777777">
        <w:tc>
          <w:tcPr>
            <w:tcW w:w="4064" w:type="dxa"/>
            <w:vMerge w:val="restart"/>
            <w:tcMar/>
          </w:tcPr>
          <w:p w:rsidR="005E4655" w:rsidP="000B2826" w:rsidRDefault="005E4655" w14:paraId="426FBAC5" w14:textId="777777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Closely monitor the data of core subjects </w:t>
            </w:r>
            <w:r w:rsidRPr="007F1990">
              <w:rPr>
                <w:rFonts w:ascii="Century Gothic" w:hAnsi="Century Gothic"/>
                <w:sz w:val="20"/>
                <w:szCs w:val="20"/>
              </w:rPr>
              <w:t xml:space="preserve">to ensure progress and </w:t>
            </w:r>
            <w:r w:rsidRPr="007F1990">
              <w:rPr>
                <w:rFonts w:ascii="Century Gothic" w:hAnsi="Century Gothic"/>
                <w:sz w:val="20"/>
                <w:szCs w:val="20"/>
              </w:rPr>
              <w:t>achievement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of all pupils, including those with a disability.</w:t>
            </w:r>
          </w:p>
        </w:tc>
        <w:tc>
          <w:tcPr>
            <w:tcW w:w="3874" w:type="dxa"/>
            <w:tcMar/>
          </w:tcPr>
          <w:p w:rsidRPr="007F1990" w:rsidR="005E4655" w:rsidP="000C6CFB" w:rsidRDefault="005E4655" w14:paraId="535CF1A1" w14:textId="55EA357F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2242AAA8">
              <w:rPr>
                <w:rFonts w:ascii="Century Gothic" w:hAnsi="Century Gothic"/>
                <w:sz w:val="20"/>
                <w:szCs w:val="20"/>
              </w:rPr>
              <w:t xml:space="preserve">Targets are set effectively using the </w:t>
            </w:r>
            <w:r w:rsidRPr="498B6BEE" w:rsidR="5D678A0F">
              <w:rPr>
                <w:rFonts w:ascii="Century Gothic" w:hAnsi="Century Gothic"/>
                <w:sz w:val="20"/>
                <w:szCs w:val="20"/>
              </w:rPr>
              <w:t>A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>A</w:t>
            </w:r>
            <w:r w:rsidRPr="498B6BEE" w:rsidR="5D678A0F">
              <w:rPr>
                <w:rFonts w:ascii="Century Gothic" w:hAnsi="Century Gothic"/>
                <w:sz w:val="20"/>
                <w:szCs w:val="20"/>
              </w:rPr>
              <w:t>T tracker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 xml:space="preserve"> and a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 xml:space="preserve">re 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>appro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 xml:space="preserve">priate to for 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>pupils with addit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>ional need</w:t>
            </w:r>
            <w:r w:rsidRPr="498B6BEE" w:rsidR="2242AAA8">
              <w:rPr>
                <w:rFonts w:ascii="Century Gothic" w:hAnsi="Century Gothic"/>
                <w:sz w:val="20"/>
                <w:szCs w:val="20"/>
              </w:rPr>
              <w:t xml:space="preserve">s. </w:t>
            </w:r>
          </w:p>
        </w:tc>
        <w:tc>
          <w:tcPr>
            <w:tcW w:w="1418" w:type="dxa"/>
            <w:tcMar/>
          </w:tcPr>
          <w:p w:rsidRPr="007F1990" w:rsidR="005E4655" w:rsidP="000C6CFB" w:rsidRDefault="00017D21" w14:paraId="2FAE9411" w14:textId="39052DD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Assessment Weeks- each term</w:t>
            </w:r>
          </w:p>
        </w:tc>
        <w:tc>
          <w:tcPr>
            <w:tcW w:w="1843" w:type="dxa"/>
            <w:tcMar/>
          </w:tcPr>
          <w:p w:rsidR="005E4655" w:rsidP="00E57E30" w:rsidRDefault="005E4655" w14:paraId="57731D3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  <w:p w:rsidRPr="007F1990" w:rsidR="005E4655" w:rsidP="00E57E30" w:rsidRDefault="005E4655" w14:paraId="7634233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SENDCO</w:t>
            </w:r>
          </w:p>
        </w:tc>
        <w:tc>
          <w:tcPr>
            <w:tcW w:w="4502" w:type="dxa"/>
            <w:vMerge w:val="restart"/>
            <w:tcMar/>
          </w:tcPr>
          <w:p w:rsidRPr="00061C52" w:rsidR="005E4655" w:rsidP="00061C52" w:rsidRDefault="005E4655" w14:paraId="4938C2B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61C52">
              <w:rPr>
                <w:rFonts w:ascii="Century Gothic" w:hAnsi="Century Gothic"/>
                <w:sz w:val="20"/>
                <w:szCs w:val="20"/>
              </w:rPr>
              <w:t>Progress of pupils with disabilities closely monitored.</w:t>
            </w:r>
          </w:p>
          <w:p w:rsidRPr="00061C52" w:rsidR="005E4655" w:rsidP="00061C52" w:rsidRDefault="005E4655" w14:paraId="21929B2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61C52">
              <w:rPr>
                <w:rFonts w:ascii="Century Gothic" w:hAnsi="Century Gothic"/>
                <w:sz w:val="20"/>
                <w:szCs w:val="20"/>
              </w:rPr>
              <w:t>Targeted interventions with clear expectations to reduce barriers to learning.</w:t>
            </w:r>
          </w:p>
          <w:p w:rsidRPr="00061C52" w:rsidR="005E4655" w:rsidP="00061C52" w:rsidRDefault="005E4655" w14:paraId="10571B9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61C52">
              <w:rPr>
                <w:rFonts w:ascii="Century Gothic" w:hAnsi="Century Gothic"/>
                <w:sz w:val="20"/>
                <w:szCs w:val="20"/>
              </w:rPr>
              <w:t>Accelerated progress for the pupil.</w:t>
            </w:r>
          </w:p>
          <w:p w:rsidR="005E4655" w:rsidP="00061C52" w:rsidRDefault="005E4655" w14:paraId="4F1F39C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61C52">
              <w:rPr>
                <w:rFonts w:ascii="Century Gothic" w:hAnsi="Century Gothic"/>
                <w:sz w:val="20"/>
                <w:szCs w:val="20"/>
              </w:rPr>
              <w:t>Support network is in place for the pupil and family.</w:t>
            </w:r>
          </w:p>
          <w:p w:rsidRPr="00061C52" w:rsidR="002D5A54" w:rsidP="00061C52" w:rsidRDefault="002D5A54" w14:paraId="78CAED7C" w14:textId="05AE4F94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External agencies monitor progress and advise on strategies, resources and targeted interventions to meet personal needs.</w:t>
            </w:r>
          </w:p>
        </w:tc>
      </w:tr>
      <w:tr w:rsidRPr="00E57E30" w:rsidR="005E4655" w:rsidTr="498B6BEE" w14:paraId="13992F7D" w14:textId="77777777">
        <w:tc>
          <w:tcPr>
            <w:tcW w:w="4064" w:type="dxa"/>
            <w:vMerge/>
            <w:tcMar/>
          </w:tcPr>
          <w:p w:rsidRPr="007F1990" w:rsidR="005E4655" w:rsidP="000B2826" w:rsidRDefault="005E4655" w14:paraId="202308A0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74" w:type="dxa"/>
            <w:tcMar/>
          </w:tcPr>
          <w:p w:rsidRPr="007F1990" w:rsidR="005E4655" w:rsidP="000C6CFB" w:rsidRDefault="005E4655" w14:paraId="7B0E975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Discuss the progress of individuals during Pupil Progress Meetings each term.</w:t>
            </w:r>
          </w:p>
        </w:tc>
        <w:tc>
          <w:tcPr>
            <w:tcW w:w="1418" w:type="dxa"/>
            <w:tcMar/>
          </w:tcPr>
          <w:p w:rsidRPr="007F1990" w:rsidR="005E4655" w:rsidP="000C6CFB" w:rsidRDefault="005E4655" w14:paraId="79D023A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843" w:type="dxa"/>
            <w:tcMar/>
          </w:tcPr>
          <w:p w:rsidRPr="007F1990" w:rsidR="005E4655" w:rsidP="00E57E30" w:rsidRDefault="005E4655" w14:paraId="40F4385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Headteacher</w:t>
            </w:r>
          </w:p>
          <w:p w:rsidRPr="007F1990" w:rsidR="005E4655" w:rsidP="00E57E30" w:rsidRDefault="005E4655" w14:paraId="74228C3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F1990" w:rsidR="005E4655" w:rsidP="00E57E30" w:rsidRDefault="005E4655" w14:paraId="6C6A0AA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4502" w:type="dxa"/>
            <w:vMerge/>
            <w:tcMar/>
          </w:tcPr>
          <w:p w:rsidRPr="007F1990" w:rsidR="005E4655" w:rsidP="00061C52" w:rsidRDefault="005E4655" w14:paraId="3B28498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E57E30" w:rsidR="005E4655" w:rsidTr="498B6BEE" w14:paraId="2AB43382" w14:textId="77777777">
        <w:tc>
          <w:tcPr>
            <w:tcW w:w="4064" w:type="dxa"/>
            <w:vMerge/>
            <w:tcMar/>
          </w:tcPr>
          <w:p w:rsidRPr="007F1990" w:rsidR="005E4655" w:rsidP="000C6CFB" w:rsidRDefault="005E4655" w14:paraId="76BF7C6A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74" w:type="dxa"/>
            <w:tcMar/>
          </w:tcPr>
          <w:p w:rsidRPr="007F1990" w:rsidR="005E4655" w:rsidP="000C6CFB" w:rsidRDefault="005E4655" w14:paraId="2B14DC9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Concerns to be monitored and discussed with the SENDCo.</w:t>
            </w:r>
          </w:p>
        </w:tc>
        <w:tc>
          <w:tcPr>
            <w:tcW w:w="1418" w:type="dxa"/>
            <w:tcMar/>
          </w:tcPr>
          <w:p w:rsidRPr="007F1990" w:rsidR="005E4655" w:rsidP="000C6CFB" w:rsidRDefault="005E4655" w14:paraId="5A5EED2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843" w:type="dxa"/>
            <w:tcMar/>
          </w:tcPr>
          <w:p w:rsidRPr="007F1990" w:rsidR="005E4655" w:rsidP="00E57E30" w:rsidRDefault="005E4655" w14:paraId="06BD1E1B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F1990" w:rsidR="005E4655" w:rsidP="00E57E30" w:rsidRDefault="005E4655" w14:paraId="2038ADF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4502" w:type="dxa"/>
            <w:vMerge/>
            <w:tcMar/>
          </w:tcPr>
          <w:p w:rsidRPr="007F1990" w:rsidR="005E4655" w:rsidP="00E57E30" w:rsidRDefault="005E4655" w14:paraId="3977243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E57E30" w:rsidR="005E4655" w:rsidTr="498B6BEE" w14:paraId="6F634212" w14:textId="77777777">
        <w:tc>
          <w:tcPr>
            <w:tcW w:w="4064" w:type="dxa"/>
            <w:vMerge/>
            <w:tcMar/>
          </w:tcPr>
          <w:p w:rsidRPr="007F1990" w:rsidR="005E4655" w:rsidP="000C6CFB" w:rsidRDefault="005E4655" w14:paraId="5E28D58C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74" w:type="dxa"/>
            <w:tcMar/>
          </w:tcPr>
          <w:p w:rsidRPr="007F1990" w:rsidR="007A649B" w:rsidP="000C6CFB" w:rsidRDefault="005E4655" w14:paraId="5F953519" w14:textId="23198E06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Provision Mapping Meetings to take place each term to ensure that the provision meets the needs and voice of the pupil with SEND</w:t>
            </w:r>
            <w:r w:rsidR="005C4C3F">
              <w:rPr>
                <w:rFonts w:ascii="Century Gothic" w:hAnsi="Century Gothic"/>
                <w:sz w:val="20"/>
                <w:szCs w:val="20"/>
              </w:rPr>
              <w:t>, their families and external agencies.</w:t>
            </w:r>
          </w:p>
        </w:tc>
        <w:tc>
          <w:tcPr>
            <w:tcW w:w="1418" w:type="dxa"/>
            <w:tcMar/>
          </w:tcPr>
          <w:p w:rsidRPr="007F1990" w:rsidR="005E4655" w:rsidP="000C6CFB" w:rsidRDefault="005E4655" w14:paraId="7A22E6BB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843" w:type="dxa"/>
            <w:tcMar/>
          </w:tcPr>
          <w:p w:rsidRPr="007F1990" w:rsidR="005E4655" w:rsidP="00E57E30" w:rsidRDefault="005E4655" w14:paraId="27FA8E4B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Headteacher</w:t>
            </w:r>
          </w:p>
          <w:p w:rsidRPr="007F1990" w:rsidR="005E4655" w:rsidP="00E57E30" w:rsidRDefault="005E4655" w14:paraId="52319E8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F1990" w:rsidR="005E4655" w:rsidP="00E57E30" w:rsidRDefault="005E4655" w14:paraId="549C4FC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 Tea</w:t>
            </w:r>
            <w:r w:rsidRPr="007F1990">
              <w:rPr>
                <w:rFonts w:ascii="Century Gothic" w:hAnsi="Century Gothic"/>
                <w:sz w:val="20"/>
                <w:szCs w:val="20"/>
              </w:rPr>
              <w:t>chers</w:t>
            </w:r>
          </w:p>
          <w:p w:rsidR="005E4655" w:rsidP="00E57E30" w:rsidRDefault="005E4655" w14:paraId="5568955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F1990">
              <w:rPr>
                <w:rFonts w:ascii="Century Gothic" w:hAnsi="Century Gothic"/>
                <w:sz w:val="20"/>
                <w:szCs w:val="20"/>
              </w:rPr>
              <w:t>Pupils</w:t>
            </w:r>
          </w:p>
          <w:p w:rsidR="005C4C3F" w:rsidP="00E57E30" w:rsidRDefault="005C4C3F" w14:paraId="543A001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Families</w:t>
            </w:r>
          </w:p>
          <w:p w:rsidRPr="007F1990" w:rsidR="005C4C3F" w:rsidP="00E57E30" w:rsidRDefault="005C4C3F" w14:paraId="0BAC725D" w14:textId="467AC4B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External Agencies</w:t>
            </w:r>
          </w:p>
        </w:tc>
        <w:tc>
          <w:tcPr>
            <w:tcW w:w="4502" w:type="dxa"/>
            <w:vMerge/>
            <w:tcMar/>
          </w:tcPr>
          <w:p w:rsidRPr="007F1990" w:rsidR="005E4655" w:rsidP="00E57E30" w:rsidRDefault="005E4655" w14:paraId="71AC05B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498B6BEE" w:rsidTr="498B6BEE" w14:paraId="06FFD5E2">
        <w:trPr>
          <w:trHeight w:val="300"/>
        </w:trPr>
        <w:tc>
          <w:tcPr>
            <w:tcW w:w="4061" w:type="dxa"/>
            <w:vMerge/>
            <w:tcMar/>
          </w:tcPr>
          <w:p w14:paraId="1442FD87"/>
        </w:tc>
        <w:tc>
          <w:tcPr>
            <w:tcW w:w="3872" w:type="dxa"/>
            <w:tcMar/>
          </w:tcPr>
          <w:p w:rsidR="1E7C8911" w:rsidP="498B6BEE" w:rsidRDefault="1E7C8911" w14:paraId="56DBD033" w14:textId="55B513C9"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 w:rsidRPr="498B6BEE" w:rsidR="1E7C8911">
              <w:rPr>
                <w:rFonts w:ascii="Century Gothic" w:hAnsi="Century Gothic"/>
                <w:sz w:val="20"/>
                <w:szCs w:val="20"/>
              </w:rPr>
              <w:t>Wellcomm</w:t>
            </w:r>
            <w:r w:rsidRPr="498B6BEE" w:rsidR="1E7C8911">
              <w:rPr>
                <w:rFonts w:ascii="Century Gothic" w:hAnsi="Century Gothic"/>
                <w:sz w:val="20"/>
                <w:szCs w:val="20"/>
              </w:rPr>
              <w:t xml:space="preserve"> screening to be completed to enable children to access their learning and </w:t>
            </w:r>
            <w:r w:rsidRPr="498B6BEE" w:rsidR="1E7C8911">
              <w:rPr>
                <w:rFonts w:ascii="Century Gothic" w:hAnsi="Century Gothic"/>
                <w:sz w:val="20"/>
                <w:szCs w:val="20"/>
              </w:rPr>
              <w:t>identify</w:t>
            </w:r>
            <w:r w:rsidRPr="498B6BEE" w:rsidR="1E7C8911">
              <w:rPr>
                <w:rFonts w:ascii="Century Gothic" w:hAnsi="Century Gothic"/>
                <w:sz w:val="20"/>
                <w:szCs w:val="20"/>
              </w:rPr>
              <w:t xml:space="preserve"> any barriers with SP+L</w:t>
            </w:r>
          </w:p>
        </w:tc>
        <w:tc>
          <w:tcPr>
            <w:tcW w:w="1418" w:type="dxa"/>
            <w:tcMar/>
          </w:tcPr>
          <w:p w:rsidR="1E7C8911" w:rsidP="498B6BEE" w:rsidRDefault="1E7C8911" w14:paraId="6EB13956" w14:textId="2D006E72"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 w:rsidRPr="498B6BEE" w:rsidR="1E7C8911">
              <w:rPr>
                <w:rFonts w:ascii="Century Gothic" w:hAnsi="Century Gothic"/>
                <w:sz w:val="20"/>
                <w:szCs w:val="20"/>
              </w:rPr>
              <w:t xml:space="preserve">Ongoing </w:t>
            </w:r>
          </w:p>
        </w:tc>
        <w:tc>
          <w:tcPr>
            <w:tcW w:w="1843" w:type="dxa"/>
            <w:tcMar/>
          </w:tcPr>
          <w:p w:rsidR="1E7C8911" w:rsidP="498B6BEE" w:rsidRDefault="1E7C8911" w14:paraId="54A1F4F0" w14:textId="1D07451E"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 w:rsidRPr="498B6BEE" w:rsidR="1E7C8911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  <w:p w:rsidR="1E7C8911" w:rsidP="498B6BEE" w:rsidRDefault="1E7C8911" w14:paraId="2D9601BC" w14:textId="012232B3"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  <w:r w:rsidRPr="498B6BEE" w:rsidR="1E7C8911">
              <w:rPr>
                <w:rFonts w:ascii="Century Gothic" w:hAnsi="Century Gothic"/>
                <w:sz w:val="20"/>
                <w:szCs w:val="20"/>
              </w:rPr>
              <w:t>SENDCo</w:t>
            </w:r>
          </w:p>
        </w:tc>
        <w:tc>
          <w:tcPr>
            <w:tcW w:w="4500" w:type="dxa"/>
            <w:vMerge/>
            <w:tcMar/>
          </w:tcPr>
          <w:p w14:paraId="765E5832"/>
        </w:tc>
      </w:tr>
      <w:tr w:rsidRPr="00E57E30" w:rsidR="00806E6E" w:rsidTr="498B6BEE" w14:paraId="422813EC" w14:textId="77777777">
        <w:tc>
          <w:tcPr>
            <w:tcW w:w="4064" w:type="dxa"/>
            <w:tcMar/>
          </w:tcPr>
          <w:p w:rsidRPr="007F1990" w:rsidR="00806E6E" w:rsidP="000C6CFB" w:rsidRDefault="00806E6E" w14:paraId="4DEAA699" w14:textId="777777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ensure a smooth transition for all pupils with additional needs.</w:t>
            </w:r>
          </w:p>
        </w:tc>
        <w:tc>
          <w:tcPr>
            <w:tcW w:w="3874" w:type="dxa"/>
            <w:tcMar/>
          </w:tcPr>
          <w:p w:rsidR="00806E6E" w:rsidP="000C6CFB" w:rsidRDefault="00806E6E" w14:paraId="3E06116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Provision planning meeting to ensure that the classroom layout is fully accessible to meet the learning, SEMH and physical needs of the pupils.</w:t>
            </w:r>
          </w:p>
          <w:p w:rsidRPr="007F1990" w:rsidR="007A649B" w:rsidP="498B6BEE" w:rsidRDefault="007A649B" w14:paraId="541731DA" w14:textId="72162B06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0481013D">
              <w:rPr>
                <w:rFonts w:ascii="Century Gothic" w:hAnsi="Century Gothic"/>
                <w:sz w:val="20"/>
                <w:szCs w:val="20"/>
              </w:rPr>
              <w:t>Children will spend time in their new room and with their new class</w:t>
            </w:r>
            <w:r w:rsidRPr="498B6BEE" w:rsidR="5E6B689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498B6BEE" w:rsidR="0481013D">
              <w:rPr>
                <w:rFonts w:ascii="Century Gothic" w:hAnsi="Century Gothic"/>
                <w:sz w:val="20"/>
                <w:szCs w:val="20"/>
              </w:rPr>
              <w:t>teacher before September.</w:t>
            </w:r>
            <w:r w:rsidRPr="498B6BEE" w:rsidR="309490A7"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Pr="007F1990" w:rsidR="007A649B" w:rsidP="000C6CFB" w:rsidRDefault="007A649B" w14:paraId="09D568E5" w14:textId="00F7100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309490A7">
              <w:rPr>
                <w:rFonts w:ascii="Century Gothic" w:hAnsi="Century Gothic"/>
                <w:sz w:val="20"/>
                <w:szCs w:val="20"/>
              </w:rPr>
              <w:t xml:space="preserve">Children to have transition documents completed </w:t>
            </w:r>
            <w:r w:rsidRPr="498B6BEE" w:rsidR="2D1EBEFF">
              <w:rPr>
                <w:rFonts w:ascii="Century Gothic" w:hAnsi="Century Gothic"/>
                <w:sz w:val="20"/>
                <w:szCs w:val="20"/>
              </w:rPr>
              <w:t xml:space="preserve">for the child to ensure a smooth transition. </w:t>
            </w:r>
          </w:p>
        </w:tc>
        <w:tc>
          <w:tcPr>
            <w:tcW w:w="1418" w:type="dxa"/>
            <w:tcMar/>
          </w:tcPr>
          <w:p w:rsidR="006B5067" w:rsidP="000C6CFB" w:rsidRDefault="006B5067" w14:paraId="5B25C49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Annually</w:t>
            </w:r>
          </w:p>
          <w:p w:rsidR="007A649B" w:rsidP="000C6CFB" w:rsidRDefault="007A649B" w14:paraId="52F31BC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7A649B" w:rsidP="000C6CFB" w:rsidRDefault="007A649B" w14:paraId="537CD1F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267A91" w:rsidP="000C6CFB" w:rsidRDefault="00267A91" w14:paraId="7A41730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7A649B" w:rsidP="000C6CFB" w:rsidRDefault="007A649B" w14:paraId="768EFD0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806E6E" w:rsidP="000C6CFB" w:rsidRDefault="00806E6E" w14:paraId="668E577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 Term</w:t>
            </w:r>
          </w:p>
        </w:tc>
        <w:tc>
          <w:tcPr>
            <w:tcW w:w="1843" w:type="dxa"/>
            <w:tcMar/>
          </w:tcPr>
          <w:p w:rsidR="00806E6E" w:rsidP="00E57E30" w:rsidRDefault="006B5067" w14:paraId="7DBDC97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F1990" w:rsidR="006B5067" w:rsidP="00E57E30" w:rsidRDefault="006B5067" w14:paraId="74E7C42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 Teacher</w:t>
            </w:r>
          </w:p>
        </w:tc>
        <w:tc>
          <w:tcPr>
            <w:tcW w:w="4502" w:type="dxa"/>
            <w:tcMar/>
          </w:tcPr>
          <w:p w:rsidR="00806E6E" w:rsidP="00E57E30" w:rsidRDefault="006B5067" w14:paraId="7A5C32C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 settle into their new classroom environment quickly and adapt to their need routine positively.</w:t>
            </w:r>
          </w:p>
          <w:p w:rsidRPr="007F1990" w:rsidR="006B5067" w:rsidP="00E57E30" w:rsidRDefault="006B5067" w14:paraId="3E14E1D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Needs of individual pupils are met.</w:t>
            </w:r>
          </w:p>
        </w:tc>
      </w:tr>
    </w:tbl>
    <w:p w:rsidR="009F2D49" w:rsidRDefault="009F2D49" w14:paraId="16912E6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62"/>
        <w:gridCol w:w="3872"/>
        <w:gridCol w:w="1418"/>
        <w:gridCol w:w="1843"/>
        <w:gridCol w:w="4499"/>
      </w:tblGrid>
      <w:tr w:rsidRPr="00E57E30" w:rsidR="005E4655" w:rsidTr="005E4655" w14:paraId="415594EF" w14:textId="77777777">
        <w:tc>
          <w:tcPr>
            <w:tcW w:w="4064" w:type="dxa"/>
          </w:tcPr>
          <w:p w:rsidRPr="00E57E30" w:rsidR="005E4655" w:rsidP="007D41CE" w:rsidRDefault="005E4655" w14:paraId="5AAD43C9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Medium Term </w:t>
            </w:r>
            <w:r w:rsidRPr="00E57E30">
              <w:rPr>
                <w:rFonts w:ascii="Century Gothic" w:hAnsi="Century Gothic"/>
                <w:b/>
              </w:rPr>
              <w:t>Target</w:t>
            </w:r>
            <w:r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3874" w:type="dxa"/>
          </w:tcPr>
          <w:p w:rsidRPr="00E57E30" w:rsidR="005E4655" w:rsidP="007D41CE" w:rsidRDefault="002579BA" w14:paraId="440E5C39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Actions</w:t>
            </w:r>
          </w:p>
        </w:tc>
        <w:tc>
          <w:tcPr>
            <w:tcW w:w="1418" w:type="dxa"/>
          </w:tcPr>
          <w:p w:rsidRPr="00E57E30" w:rsidR="005E4655" w:rsidP="007D41CE" w:rsidRDefault="005E4655" w14:paraId="75F4C741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E57E30">
              <w:rPr>
                <w:rFonts w:ascii="Century Gothic" w:hAnsi="Century Gothic"/>
                <w:b/>
              </w:rPr>
              <w:t>Timescale</w:t>
            </w:r>
          </w:p>
        </w:tc>
        <w:tc>
          <w:tcPr>
            <w:tcW w:w="1843" w:type="dxa"/>
          </w:tcPr>
          <w:p w:rsidRPr="00E57E30" w:rsidR="005E4655" w:rsidP="007D41CE" w:rsidRDefault="005E4655" w14:paraId="4A8CEC91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E57E30">
              <w:rPr>
                <w:rFonts w:ascii="Century Gothic" w:hAnsi="Century Gothic"/>
                <w:b/>
              </w:rPr>
              <w:t>Responsibility</w:t>
            </w:r>
          </w:p>
        </w:tc>
        <w:tc>
          <w:tcPr>
            <w:tcW w:w="4502" w:type="dxa"/>
          </w:tcPr>
          <w:p w:rsidRPr="00E57E30" w:rsidR="005E4655" w:rsidP="007D41CE" w:rsidRDefault="005E4655" w14:paraId="1B5C5C82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E57E30">
              <w:rPr>
                <w:rFonts w:ascii="Century Gothic" w:hAnsi="Century Gothic"/>
                <w:b/>
              </w:rPr>
              <w:t>Success Criteria</w:t>
            </w:r>
          </w:p>
        </w:tc>
      </w:tr>
      <w:tr w:rsidRPr="00E57E30" w:rsidR="005E4655" w:rsidTr="005E4655" w14:paraId="0ABD593B" w14:textId="77777777">
        <w:tc>
          <w:tcPr>
            <w:tcW w:w="4064" w:type="dxa"/>
          </w:tcPr>
          <w:p w:rsidRPr="004714B8" w:rsidR="005E4655" w:rsidP="007D41CE" w:rsidRDefault="005E4655" w14:paraId="0B3F670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e</w:t>
            </w:r>
            <w:r w:rsidRPr="004714B8">
              <w:rPr>
                <w:rFonts w:ascii="Century Gothic" w:hAnsi="Century Gothic"/>
                <w:sz w:val="20"/>
                <w:szCs w:val="20"/>
              </w:rPr>
              <w:t xml:space="preserve">nsure pupils with </w:t>
            </w:r>
            <w:r w:rsidR="00806E6E">
              <w:rPr>
                <w:rFonts w:ascii="Century Gothic" w:hAnsi="Century Gothic"/>
                <w:sz w:val="20"/>
                <w:szCs w:val="20"/>
              </w:rPr>
              <w:t xml:space="preserve">additional needs, including a disability </w:t>
            </w:r>
            <w:r w:rsidRPr="004714B8">
              <w:rPr>
                <w:rFonts w:ascii="Century Gothic" w:hAnsi="Century Gothic"/>
                <w:sz w:val="20"/>
                <w:szCs w:val="20"/>
              </w:rPr>
              <w:t>have access to ICT</w:t>
            </w:r>
            <w:r w:rsidR="00806E6E">
              <w:rPr>
                <w:rFonts w:ascii="Century Gothic" w:hAnsi="Century Gothic"/>
                <w:sz w:val="20"/>
                <w:szCs w:val="20"/>
              </w:rPr>
              <w:t xml:space="preserve"> equipment.</w:t>
            </w:r>
          </w:p>
        </w:tc>
        <w:tc>
          <w:tcPr>
            <w:tcW w:w="3874" w:type="dxa"/>
          </w:tcPr>
          <w:p w:rsidR="005E4655" w:rsidP="007D41CE" w:rsidRDefault="005E4655" w14:paraId="1A600EA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714B8">
              <w:rPr>
                <w:rFonts w:ascii="Century Gothic" w:hAnsi="Century Gothic"/>
                <w:sz w:val="20"/>
                <w:szCs w:val="20"/>
              </w:rPr>
              <w:t>Assess pupil needs in terms of phys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ical access, </w:t>
            </w:r>
            <w:r w:rsidR="00806E6E">
              <w:rPr>
                <w:rFonts w:ascii="Century Gothic" w:hAnsi="Century Gothic"/>
                <w:sz w:val="20"/>
                <w:szCs w:val="20"/>
              </w:rPr>
              <w:t>needs and ICT equipment required.</w:t>
            </w:r>
          </w:p>
          <w:p w:rsidRPr="004714B8" w:rsidR="007A649B" w:rsidP="007D41CE" w:rsidRDefault="007A649B" w14:paraId="721DC18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Chromebooks can be used by all children in any space in school necessary.</w:t>
            </w:r>
          </w:p>
        </w:tc>
        <w:tc>
          <w:tcPr>
            <w:tcW w:w="1418" w:type="dxa"/>
          </w:tcPr>
          <w:p w:rsidRPr="004714B8" w:rsidR="005E4655" w:rsidP="007D41CE" w:rsidRDefault="007A649B" w14:paraId="7A95403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  <w:r w:rsidR="005E465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Pr="004714B8" w:rsidR="005E4655" w:rsidP="007D41CE" w:rsidRDefault="005E4655" w14:paraId="4ACE3E0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714B8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4714B8" w:rsidR="005E4655" w:rsidP="007D41CE" w:rsidRDefault="005E4655" w14:paraId="652D57BF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714B8">
              <w:rPr>
                <w:rFonts w:ascii="Century Gothic" w:hAnsi="Century Gothic"/>
                <w:sz w:val="20"/>
                <w:szCs w:val="20"/>
              </w:rPr>
              <w:t>ICT Leader</w:t>
            </w:r>
          </w:p>
          <w:p w:rsidRPr="004714B8" w:rsidR="005E4655" w:rsidP="007D41CE" w:rsidRDefault="005E4655" w14:paraId="178C1ABF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714B8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4502" w:type="dxa"/>
          </w:tcPr>
          <w:p w:rsidR="005E4655" w:rsidP="007D41CE" w:rsidRDefault="005E4655" w14:paraId="74EADB7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714B8">
              <w:rPr>
                <w:rFonts w:ascii="Century Gothic" w:hAnsi="Century Gothic"/>
                <w:sz w:val="20"/>
                <w:szCs w:val="20"/>
              </w:rPr>
              <w:t>Full and purposeful access to ICT for all pupils with disabilities</w:t>
            </w:r>
            <w:r w:rsidR="00806E6E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806E6E" w:rsidP="007D41CE" w:rsidRDefault="00806E6E" w14:paraId="70F33CE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Increased levels of engagement in curriculum activities.</w:t>
            </w:r>
          </w:p>
          <w:p w:rsidRPr="004714B8" w:rsidR="00806E6E" w:rsidP="007D41CE" w:rsidRDefault="00806E6E" w14:paraId="3E74326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Evidence of ICT equipment being used in lessons during observations and learning walks.</w:t>
            </w:r>
          </w:p>
        </w:tc>
      </w:tr>
      <w:tr w:rsidRPr="00E57E30" w:rsidR="005E4655" w:rsidTr="005E4655" w14:paraId="499763D9" w14:textId="77777777">
        <w:tc>
          <w:tcPr>
            <w:tcW w:w="4064" w:type="dxa"/>
            <w:vMerge w:val="restart"/>
          </w:tcPr>
          <w:p w:rsidRPr="004714B8" w:rsidR="005E4655" w:rsidP="00E33C49" w:rsidRDefault="005E4655" w14:paraId="1D14E36F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 e</w:t>
            </w:r>
            <w:r w:rsidRPr="004714B8">
              <w:rPr>
                <w:rFonts w:ascii="Century Gothic" w:hAnsi="Century Gothic"/>
                <w:sz w:val="20"/>
                <w:szCs w:val="20"/>
              </w:rPr>
              <w:t xml:space="preserve">nsure that pupils with disabilities have equal access to extra-curricular activities. </w:t>
            </w:r>
          </w:p>
        </w:tc>
        <w:tc>
          <w:tcPr>
            <w:tcW w:w="3874" w:type="dxa"/>
          </w:tcPr>
          <w:p w:rsidRPr="004714B8" w:rsidR="005E4655" w:rsidP="000C6CFB" w:rsidRDefault="005E4655" w14:paraId="4565D93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714B8">
              <w:rPr>
                <w:rFonts w:ascii="Century Gothic" w:hAnsi="Century Gothic"/>
                <w:sz w:val="20"/>
                <w:szCs w:val="20"/>
              </w:rPr>
              <w:t>Audit the number of pupils with SEND who are accessing with extra-curricular activities each term.</w:t>
            </w:r>
          </w:p>
        </w:tc>
        <w:tc>
          <w:tcPr>
            <w:tcW w:w="1418" w:type="dxa"/>
          </w:tcPr>
          <w:p w:rsidRPr="004714B8" w:rsidR="005E4655" w:rsidP="00E57E30" w:rsidRDefault="005E4655" w14:paraId="6F4BD0A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</w:t>
            </w:r>
          </w:p>
        </w:tc>
        <w:tc>
          <w:tcPr>
            <w:tcW w:w="1843" w:type="dxa"/>
          </w:tcPr>
          <w:p w:rsidR="005E4655" w:rsidP="00E57E30" w:rsidRDefault="005E4655" w14:paraId="4A915CA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714B8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4714B8" w:rsidR="005E4655" w:rsidP="00E57E30" w:rsidRDefault="005E4655" w14:paraId="459D655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Extra-Curricular Leaders</w:t>
            </w:r>
          </w:p>
        </w:tc>
        <w:tc>
          <w:tcPr>
            <w:tcW w:w="4502" w:type="dxa"/>
            <w:vMerge w:val="restart"/>
          </w:tcPr>
          <w:p w:rsidRPr="00E33C49" w:rsidR="005E4655" w:rsidP="00E33C49" w:rsidRDefault="005E4655" w14:paraId="4245842F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33C49">
              <w:rPr>
                <w:rFonts w:ascii="Century Gothic" w:hAnsi="Century Gothic"/>
                <w:sz w:val="20"/>
                <w:szCs w:val="20"/>
              </w:rPr>
              <w:t>Activity leader has a good awareness of the needs of pupils attending extra-curricular activities.</w:t>
            </w:r>
          </w:p>
          <w:p w:rsidRPr="00E33C49" w:rsidR="005E4655" w:rsidP="00E33C49" w:rsidRDefault="005E4655" w14:paraId="7FECE72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33C49">
              <w:rPr>
                <w:rFonts w:ascii="Century Gothic" w:hAnsi="Century Gothic"/>
                <w:sz w:val="20"/>
                <w:szCs w:val="20"/>
              </w:rPr>
              <w:t>Pupils with disabilities have equal access to a range of extra-curricular activities.</w:t>
            </w:r>
          </w:p>
          <w:p w:rsidRPr="00E33C49" w:rsidR="005E4655" w:rsidP="00E33C49" w:rsidRDefault="005E4655" w14:paraId="3E6C821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33C49">
              <w:rPr>
                <w:rFonts w:ascii="Century Gothic" w:hAnsi="Century Gothic"/>
                <w:sz w:val="20"/>
                <w:szCs w:val="20"/>
              </w:rPr>
              <w:t>Required support for pupils with disabilities is in place to enable participation.</w:t>
            </w:r>
          </w:p>
          <w:p w:rsidRPr="00806E6E" w:rsidR="005E4655" w:rsidP="00E33C49" w:rsidRDefault="005E4655" w14:paraId="63C835D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33C49">
              <w:rPr>
                <w:rFonts w:ascii="Century Gothic" w:hAnsi="Century Gothic"/>
                <w:sz w:val="20"/>
                <w:szCs w:val="20"/>
              </w:rPr>
              <w:t xml:space="preserve">Pupils enjoy participating in extra-curricular </w:t>
            </w:r>
            <w:r w:rsidRPr="00806E6E">
              <w:rPr>
                <w:rFonts w:ascii="Century Gothic" w:hAnsi="Century Gothic"/>
                <w:sz w:val="20"/>
                <w:szCs w:val="20"/>
              </w:rPr>
              <w:t>activities.</w:t>
            </w:r>
          </w:p>
          <w:p w:rsidRPr="000C6CFB" w:rsidR="00806E6E" w:rsidP="00E33C49" w:rsidRDefault="00806E6E" w14:paraId="12C5CEB3" w14:textId="77777777">
            <w:pPr>
              <w:spacing w:after="0"/>
              <w:rPr>
                <w:rFonts w:ascii="Century Gothic" w:hAnsi="Century Gothic"/>
              </w:rPr>
            </w:pPr>
            <w:r w:rsidRPr="00806E6E">
              <w:rPr>
                <w:rFonts w:ascii="Century Gothic" w:hAnsi="Century Gothic"/>
                <w:sz w:val="20"/>
                <w:szCs w:val="20"/>
              </w:rPr>
              <w:t>Increased levels of inclusivity.</w:t>
            </w:r>
          </w:p>
        </w:tc>
      </w:tr>
      <w:tr w:rsidRPr="00E57E30" w:rsidR="005E4655" w:rsidTr="005E4655" w14:paraId="3E66C587" w14:textId="77777777">
        <w:tc>
          <w:tcPr>
            <w:tcW w:w="4064" w:type="dxa"/>
            <w:vMerge/>
          </w:tcPr>
          <w:p w:rsidR="005E4655" w:rsidP="00E33C49" w:rsidRDefault="005E4655" w14:paraId="4FDE45D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74" w:type="dxa"/>
          </w:tcPr>
          <w:p w:rsidRPr="004714B8" w:rsidR="005E4655" w:rsidP="000C6CFB" w:rsidRDefault="00806E6E" w14:paraId="1D2AF47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Complete a pupil voice questionnaire to ascertain their extra-</w:t>
            </w:r>
            <w:r>
              <w:rPr>
                <w:rFonts w:ascii="Century Gothic" w:hAnsi="Century Gothic"/>
                <w:sz w:val="20"/>
                <w:szCs w:val="20"/>
              </w:rPr>
              <w:t>curricular interests and explore provision availability.</w:t>
            </w:r>
            <w:r w:rsidR="005E465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5E4655" w:rsidP="00E57E30" w:rsidRDefault="00806E6E" w14:paraId="13F085F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From Autumn</w:t>
            </w:r>
          </w:p>
        </w:tc>
        <w:tc>
          <w:tcPr>
            <w:tcW w:w="1843" w:type="dxa"/>
          </w:tcPr>
          <w:p w:rsidR="005E4655" w:rsidP="00E57E30" w:rsidRDefault="00806E6E" w14:paraId="0D512D2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4714B8" w:rsidR="00806E6E" w:rsidP="00E57E30" w:rsidRDefault="00806E6E" w14:paraId="7E3EF14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Extra-Curricular Leaders</w:t>
            </w:r>
          </w:p>
        </w:tc>
        <w:tc>
          <w:tcPr>
            <w:tcW w:w="4502" w:type="dxa"/>
            <w:vMerge/>
          </w:tcPr>
          <w:p w:rsidRPr="00E33C49" w:rsidR="005E4655" w:rsidP="00E33C49" w:rsidRDefault="005E4655" w14:paraId="4FBA6FFB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E57E30" w:rsidR="005E4655" w:rsidTr="005E4655" w14:paraId="120A1297" w14:textId="77777777">
        <w:tc>
          <w:tcPr>
            <w:tcW w:w="4064" w:type="dxa"/>
            <w:vMerge/>
          </w:tcPr>
          <w:p w:rsidRPr="004714B8" w:rsidR="005E4655" w:rsidP="004714B8" w:rsidRDefault="005E4655" w14:paraId="07B4A19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74" w:type="dxa"/>
          </w:tcPr>
          <w:p w:rsidRPr="004714B8" w:rsidR="005E4655" w:rsidP="000C6CFB" w:rsidRDefault="005E4655" w14:paraId="37A8C82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714B8">
              <w:rPr>
                <w:rFonts w:ascii="Century Gothic" w:hAnsi="Century Gothic"/>
                <w:sz w:val="20"/>
                <w:szCs w:val="20"/>
              </w:rPr>
              <w:t xml:space="preserve">Share key information with extra-curricular activities leaders to ensure that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Pr="004714B8">
              <w:rPr>
                <w:rFonts w:ascii="Century Gothic" w:hAnsi="Century Gothic"/>
                <w:sz w:val="20"/>
                <w:szCs w:val="20"/>
              </w:rPr>
              <w:t>pupil has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 equal opportunity to</w:t>
            </w:r>
            <w:r w:rsidRPr="004714B8">
              <w:rPr>
                <w:rFonts w:ascii="Century Gothic" w:hAnsi="Century Gothic"/>
                <w:sz w:val="20"/>
                <w:szCs w:val="20"/>
              </w:rPr>
              <w:t xml:space="preserve"> par</w:t>
            </w:r>
            <w:r>
              <w:rPr>
                <w:rFonts w:ascii="Century Gothic" w:hAnsi="Century Gothic"/>
                <w:sz w:val="20"/>
                <w:szCs w:val="20"/>
              </w:rPr>
              <w:t>ticipate</w:t>
            </w:r>
            <w:r w:rsidRPr="004714B8">
              <w:rPr>
                <w:rFonts w:ascii="Century Gothic" w:hAnsi="Century Gothic"/>
                <w:sz w:val="20"/>
                <w:szCs w:val="20"/>
              </w:rPr>
              <w:t xml:space="preserve"> and that adequate support is available.</w:t>
            </w:r>
          </w:p>
        </w:tc>
        <w:tc>
          <w:tcPr>
            <w:tcW w:w="1418" w:type="dxa"/>
          </w:tcPr>
          <w:p w:rsidRPr="004714B8" w:rsidR="005E4655" w:rsidP="00E57E30" w:rsidRDefault="005E4655" w14:paraId="6113118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714B8"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843" w:type="dxa"/>
          </w:tcPr>
          <w:p w:rsidR="005E4655" w:rsidP="00E57E30" w:rsidRDefault="005E4655" w14:paraId="33952D7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714B8">
              <w:rPr>
                <w:rFonts w:ascii="Century Gothic" w:hAnsi="Century Gothic"/>
                <w:sz w:val="20"/>
                <w:szCs w:val="20"/>
              </w:rPr>
              <w:t>Class Teacher</w:t>
            </w:r>
          </w:p>
          <w:p w:rsidRPr="004714B8" w:rsidR="005E4655" w:rsidP="00E57E30" w:rsidRDefault="005E4655" w14:paraId="7CFDB62B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Extra-Curricular Leaders</w:t>
            </w:r>
          </w:p>
        </w:tc>
        <w:tc>
          <w:tcPr>
            <w:tcW w:w="4502" w:type="dxa"/>
            <w:vMerge/>
          </w:tcPr>
          <w:p w:rsidRPr="000C6CFB" w:rsidR="005E4655" w:rsidP="00E57E30" w:rsidRDefault="005E4655" w14:paraId="2C429991" w14:textId="77777777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806E6E" w:rsidP="00806E6E" w:rsidRDefault="00806E6E" w14:paraId="2777E633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  <w:r w:rsidRPr="00B75178">
        <w:rPr>
          <w:rFonts w:ascii="Century Gothic" w:hAnsi="Century Gothic"/>
          <w:b/>
          <w:sz w:val="32"/>
          <w:szCs w:val="32"/>
        </w:rPr>
        <w:t>Access to the Physical Environment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62"/>
        <w:gridCol w:w="4580"/>
        <w:gridCol w:w="1418"/>
        <w:gridCol w:w="1701"/>
        <w:gridCol w:w="3933"/>
      </w:tblGrid>
      <w:tr w:rsidRPr="007D41CE" w:rsidR="00806E6E" w:rsidTr="006150BE" w14:paraId="24D89EC4" w14:textId="77777777">
        <w:tc>
          <w:tcPr>
            <w:tcW w:w="4062" w:type="dxa"/>
          </w:tcPr>
          <w:p w:rsidRPr="007D41CE" w:rsidR="00806E6E" w:rsidP="0086650A" w:rsidRDefault="006B5067" w14:paraId="3DC706F9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Short Term </w:t>
            </w:r>
            <w:r w:rsidRPr="007D41CE" w:rsidR="00806E6E">
              <w:rPr>
                <w:rFonts w:ascii="Century Gothic" w:hAnsi="Century Gothic"/>
                <w:b/>
              </w:rPr>
              <w:t>Target</w:t>
            </w:r>
            <w:r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4580" w:type="dxa"/>
          </w:tcPr>
          <w:p w:rsidRPr="007D41CE" w:rsidR="00806E6E" w:rsidP="0086650A" w:rsidRDefault="002579BA" w14:paraId="17634D22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Actions</w:t>
            </w:r>
          </w:p>
        </w:tc>
        <w:tc>
          <w:tcPr>
            <w:tcW w:w="1418" w:type="dxa"/>
          </w:tcPr>
          <w:p w:rsidRPr="007D41CE" w:rsidR="00806E6E" w:rsidP="0086650A" w:rsidRDefault="00806E6E" w14:paraId="5792E08D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7D41CE">
              <w:rPr>
                <w:rFonts w:ascii="Century Gothic" w:hAnsi="Century Gothic"/>
                <w:b/>
              </w:rPr>
              <w:t>Timescale</w:t>
            </w:r>
          </w:p>
        </w:tc>
        <w:tc>
          <w:tcPr>
            <w:tcW w:w="1701" w:type="dxa"/>
          </w:tcPr>
          <w:p w:rsidRPr="007D41CE" w:rsidR="00806E6E" w:rsidP="0086650A" w:rsidRDefault="00806E6E" w14:paraId="38BD5AD6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7D41CE">
              <w:rPr>
                <w:rFonts w:ascii="Century Gothic" w:hAnsi="Century Gothic"/>
                <w:b/>
              </w:rPr>
              <w:t>Responsibility</w:t>
            </w:r>
          </w:p>
        </w:tc>
        <w:tc>
          <w:tcPr>
            <w:tcW w:w="3933" w:type="dxa"/>
          </w:tcPr>
          <w:p w:rsidRPr="007D41CE" w:rsidR="00806E6E" w:rsidP="0086650A" w:rsidRDefault="00806E6E" w14:paraId="5352A6DF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7D41CE">
              <w:rPr>
                <w:rFonts w:ascii="Century Gothic" w:hAnsi="Century Gothic"/>
                <w:b/>
              </w:rPr>
              <w:t>Success Criteria</w:t>
            </w:r>
          </w:p>
        </w:tc>
      </w:tr>
      <w:tr w:rsidRPr="007D41CE" w:rsidR="00806E6E" w:rsidTr="006150BE" w14:paraId="4DD7BB9E" w14:textId="77777777">
        <w:tc>
          <w:tcPr>
            <w:tcW w:w="4062" w:type="dxa"/>
            <w:vMerge w:val="restart"/>
          </w:tcPr>
          <w:p w:rsidRPr="007D41CE" w:rsidR="00806E6E" w:rsidP="0086650A" w:rsidRDefault="00806E6E" w14:paraId="254F924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To ensure that all individual</w:t>
            </w:r>
            <w:r w:rsidR="006B5067">
              <w:rPr>
                <w:rFonts w:ascii="Century Gothic" w:hAnsi="Century Gothic"/>
                <w:sz w:val="20"/>
                <w:szCs w:val="20"/>
              </w:rPr>
              <w:t xml:space="preserve">s </w:t>
            </w:r>
            <w:r w:rsidRPr="007D41CE">
              <w:rPr>
                <w:rFonts w:ascii="Century Gothic" w:hAnsi="Century Gothic"/>
                <w:sz w:val="20"/>
                <w:szCs w:val="20"/>
              </w:rPr>
              <w:t>with a disability can be safely evacuated.</w:t>
            </w:r>
          </w:p>
        </w:tc>
        <w:tc>
          <w:tcPr>
            <w:tcW w:w="4580" w:type="dxa"/>
          </w:tcPr>
          <w:p w:rsidRPr="007D41CE" w:rsidR="00806E6E" w:rsidP="0086650A" w:rsidRDefault="00806E6E" w14:paraId="78AC90A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Personal Emergency Evacuation Plans (PEEPs) for identified individuals.</w:t>
            </w:r>
          </w:p>
          <w:p w:rsidRPr="007D41CE" w:rsidR="00806E6E" w:rsidP="0086650A" w:rsidRDefault="00806E6E" w14:paraId="0F363A1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067" w:rsidP="0086650A" w:rsidRDefault="006B5067" w14:paraId="2E5FAC6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Annually</w:t>
            </w:r>
          </w:p>
          <w:p w:rsidRPr="007D41CE" w:rsidR="00806E6E" w:rsidP="0086650A" w:rsidRDefault="00806E6E" w14:paraId="27666ED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</w:tcPr>
          <w:p w:rsidRPr="007D41CE" w:rsidR="00806E6E" w:rsidP="0086650A" w:rsidRDefault="00806E6E" w14:paraId="1FB641F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D41CE" w:rsidR="00806E6E" w:rsidP="0086650A" w:rsidRDefault="00806E6E" w14:paraId="2E0E364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3" w:type="dxa"/>
            <w:vMerge w:val="restart"/>
          </w:tcPr>
          <w:p w:rsidR="00806E6E" w:rsidP="0086650A" w:rsidRDefault="00806E6E" w14:paraId="0A35B1F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PEEPs implemented for identified individuals and named adults aware of the procedures to follow.</w:t>
            </w:r>
          </w:p>
          <w:p w:rsidRPr="007D41CE" w:rsidR="00CE6251" w:rsidP="0086650A" w:rsidRDefault="00CE6251" w14:paraId="7244A0BF" w14:textId="6B7573B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Individuals evacuated safely.</w:t>
            </w:r>
          </w:p>
        </w:tc>
      </w:tr>
      <w:tr w:rsidRPr="007D41CE" w:rsidR="00806E6E" w:rsidTr="006150BE" w14:paraId="372D3154" w14:textId="77777777">
        <w:tc>
          <w:tcPr>
            <w:tcW w:w="4062" w:type="dxa"/>
            <w:vMerge/>
          </w:tcPr>
          <w:p w:rsidRPr="007D41CE" w:rsidR="00806E6E" w:rsidP="0086650A" w:rsidRDefault="00806E6E" w14:paraId="68457C8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0" w:type="dxa"/>
          </w:tcPr>
          <w:p w:rsidRPr="007D41CE" w:rsidR="00806E6E" w:rsidP="0086650A" w:rsidRDefault="00806E6E" w14:paraId="4CC748F8" w14:textId="12539A36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PEEPs to be incorporated into planned emergency evacuations</w:t>
            </w:r>
            <w:r w:rsidR="00CE6251">
              <w:rPr>
                <w:rFonts w:ascii="Century Gothic" w:hAnsi="Century Gothic"/>
                <w:sz w:val="20"/>
                <w:szCs w:val="20"/>
              </w:rPr>
              <w:t xml:space="preserve"> and to include Lock Down procedures.</w:t>
            </w:r>
          </w:p>
        </w:tc>
        <w:tc>
          <w:tcPr>
            <w:tcW w:w="1418" w:type="dxa"/>
          </w:tcPr>
          <w:p w:rsidRPr="007D41CE" w:rsidR="00806E6E" w:rsidP="0086650A" w:rsidRDefault="00806E6E" w14:paraId="14472A9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</w:tcPr>
          <w:p w:rsidRPr="007D41CE" w:rsidR="00806E6E" w:rsidP="0086650A" w:rsidRDefault="00806E6E" w14:paraId="093983D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D41CE" w:rsidR="00806E6E" w:rsidP="0086650A" w:rsidRDefault="00806E6E" w14:paraId="7E830C7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Headteacher</w:t>
            </w:r>
          </w:p>
        </w:tc>
        <w:tc>
          <w:tcPr>
            <w:tcW w:w="3933" w:type="dxa"/>
            <w:vMerge/>
          </w:tcPr>
          <w:p w:rsidRPr="007D41CE" w:rsidR="00806E6E" w:rsidP="0086650A" w:rsidRDefault="00806E6E" w14:paraId="04832B9F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6150BE" w:rsidTr="00217620" w14:paraId="215A3915" w14:textId="77777777">
        <w:trPr>
          <w:trHeight w:val="1128"/>
        </w:trPr>
        <w:tc>
          <w:tcPr>
            <w:tcW w:w="4062" w:type="dxa"/>
            <w:vMerge w:val="restart"/>
          </w:tcPr>
          <w:p w:rsidRPr="007D41CE" w:rsidR="006150BE" w:rsidP="0086650A" w:rsidRDefault="006150BE" w14:paraId="5BCA30B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To ensure that the care room is well maintained and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7D41CE">
              <w:rPr>
                <w:rFonts w:ascii="Century Gothic" w:hAnsi="Century Gothic"/>
                <w:sz w:val="20"/>
                <w:szCs w:val="20"/>
              </w:rPr>
              <w:t xml:space="preserve"> all equipment is in good working order and easily accessible.</w:t>
            </w:r>
          </w:p>
        </w:tc>
        <w:tc>
          <w:tcPr>
            <w:tcW w:w="4580" w:type="dxa"/>
          </w:tcPr>
          <w:p w:rsidRPr="007D41CE" w:rsidR="006150BE" w:rsidP="0086650A" w:rsidRDefault="006150BE" w14:paraId="76BAD39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Care room to be cleaned daily.</w:t>
            </w:r>
          </w:p>
          <w:p w:rsidRPr="007D41CE" w:rsidR="006150BE" w:rsidP="0086650A" w:rsidRDefault="006150BE" w14:paraId="785400CC" w14:textId="27728AC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 xml:space="preserve">Resources and equipment need to be stored </w:t>
            </w:r>
            <w:r>
              <w:rPr>
                <w:rFonts w:ascii="Century Gothic" w:hAnsi="Century Gothic"/>
                <w:sz w:val="20"/>
                <w:szCs w:val="20"/>
              </w:rPr>
              <w:t>in care room cupboard.</w:t>
            </w:r>
          </w:p>
          <w:p w:rsidRPr="007D41CE" w:rsidR="006150BE" w:rsidP="0086650A" w:rsidRDefault="006150BE" w14:paraId="49AF941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Regular maintenance check of equipment.</w:t>
            </w:r>
          </w:p>
        </w:tc>
        <w:tc>
          <w:tcPr>
            <w:tcW w:w="1418" w:type="dxa"/>
          </w:tcPr>
          <w:p w:rsidRPr="007D41CE" w:rsidR="006150BE" w:rsidP="0086650A" w:rsidRDefault="006150BE" w14:paraId="6FD1D5B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Daily</w:t>
            </w:r>
          </w:p>
          <w:p w:rsidRPr="007D41CE" w:rsidR="006150BE" w:rsidP="0086650A" w:rsidRDefault="006150BE" w14:paraId="60004AE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</w:tcPr>
          <w:p w:rsidRPr="007D41CE" w:rsidR="006150BE" w:rsidP="0086650A" w:rsidRDefault="006150BE" w14:paraId="0647861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Site Manager</w:t>
            </w:r>
          </w:p>
        </w:tc>
        <w:tc>
          <w:tcPr>
            <w:tcW w:w="3933" w:type="dxa"/>
            <w:vMerge w:val="restart"/>
          </w:tcPr>
          <w:p w:rsidR="006150BE" w:rsidP="0086650A" w:rsidRDefault="006150BE" w14:paraId="00EF32D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Care Room is readily accessible for use by all members of the school community.</w:t>
            </w:r>
          </w:p>
          <w:p w:rsidRPr="007D41CE" w:rsidR="006150BE" w:rsidP="0086650A" w:rsidRDefault="006150BE" w14:paraId="737D19F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High standards of hygiene are maintained and equipment is in good working order.</w:t>
            </w:r>
          </w:p>
        </w:tc>
      </w:tr>
      <w:tr w:rsidRPr="007D41CE" w:rsidR="00425BAE" w:rsidTr="006150BE" w14:paraId="72EF1EBD" w14:textId="77777777">
        <w:tc>
          <w:tcPr>
            <w:tcW w:w="4062" w:type="dxa"/>
            <w:vMerge/>
          </w:tcPr>
          <w:p w:rsidRPr="007D41CE" w:rsidR="00425BAE" w:rsidP="0086650A" w:rsidRDefault="00425BAE" w14:paraId="0A88D89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0" w:type="dxa"/>
          </w:tcPr>
          <w:p w:rsidRPr="007D41CE" w:rsidR="00425BAE" w:rsidP="0086650A" w:rsidRDefault="00425BAE" w14:paraId="3EE8FCEE" w14:textId="72A87B2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Regular maintenance check of equipment</w:t>
            </w:r>
            <w:r w:rsidR="006150BE">
              <w:rPr>
                <w:rFonts w:ascii="Century Gothic" w:hAnsi="Century Gothic"/>
                <w:sz w:val="20"/>
                <w:szCs w:val="20"/>
              </w:rPr>
              <w:t xml:space="preserve"> including shower and </w:t>
            </w:r>
            <w:r w:rsidR="00F8751D">
              <w:rPr>
                <w:rFonts w:ascii="Century Gothic" w:hAnsi="Century Gothic"/>
                <w:sz w:val="20"/>
                <w:szCs w:val="20"/>
              </w:rPr>
              <w:t>changing bed.</w:t>
            </w:r>
          </w:p>
        </w:tc>
        <w:tc>
          <w:tcPr>
            <w:tcW w:w="1418" w:type="dxa"/>
          </w:tcPr>
          <w:p w:rsidRPr="007D41CE" w:rsidR="00425BAE" w:rsidP="0086650A" w:rsidRDefault="00425BAE" w14:paraId="0B3C108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</w:tcPr>
          <w:p w:rsidR="00425BAE" w:rsidP="0086650A" w:rsidRDefault="00425BAE" w14:paraId="1A52CB4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Site Manager</w:t>
            </w:r>
          </w:p>
          <w:p w:rsidRPr="007D41CE" w:rsidR="00425BAE" w:rsidP="0086650A" w:rsidRDefault="00425BAE" w14:paraId="754C700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33" w:type="dxa"/>
            <w:vMerge/>
          </w:tcPr>
          <w:p w:rsidRPr="007D41CE" w:rsidR="00425BAE" w:rsidP="0086650A" w:rsidRDefault="00425BAE" w14:paraId="1071A5B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425BAE" w:rsidTr="006150BE" w14:paraId="32678B55" w14:textId="77777777">
        <w:tc>
          <w:tcPr>
            <w:tcW w:w="4062" w:type="dxa"/>
            <w:vMerge/>
          </w:tcPr>
          <w:p w:rsidRPr="007D41CE" w:rsidR="00425BAE" w:rsidP="0086650A" w:rsidRDefault="00425BAE" w14:paraId="5A7B40E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0" w:type="dxa"/>
          </w:tcPr>
          <w:p w:rsidRPr="007D41CE" w:rsidR="00425BAE" w:rsidP="0086650A" w:rsidRDefault="00425BAE" w14:paraId="4574DA4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Regular disposal of Clinical Waste and Nappy Bin.</w:t>
            </w:r>
          </w:p>
        </w:tc>
        <w:tc>
          <w:tcPr>
            <w:tcW w:w="1418" w:type="dxa"/>
          </w:tcPr>
          <w:p w:rsidRPr="007D41CE" w:rsidR="00425BAE" w:rsidP="0086650A" w:rsidRDefault="00425BAE" w14:paraId="2EE65D7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</w:tcPr>
          <w:p w:rsidRPr="007D41CE" w:rsidR="00425BAE" w:rsidP="0086650A" w:rsidRDefault="00425BAE" w14:paraId="569B596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Site Manager</w:t>
            </w:r>
          </w:p>
        </w:tc>
        <w:tc>
          <w:tcPr>
            <w:tcW w:w="3933" w:type="dxa"/>
            <w:vMerge/>
          </w:tcPr>
          <w:p w:rsidRPr="007D41CE" w:rsidR="00425BAE" w:rsidP="0086650A" w:rsidRDefault="00425BAE" w14:paraId="20C14B0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806E6E" w:rsidTr="006150BE" w14:paraId="5DE58024" w14:textId="77777777">
        <w:tc>
          <w:tcPr>
            <w:tcW w:w="4062" w:type="dxa"/>
            <w:vMerge w:val="restart"/>
          </w:tcPr>
          <w:p w:rsidRPr="007D41CE" w:rsidR="00806E6E" w:rsidP="0086650A" w:rsidRDefault="00806E6E" w14:paraId="4958FC2B" w14:textId="448A30C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To be fully aware of the access needs of disabled pupils, staff, parents</w:t>
            </w:r>
            <w:r w:rsidR="00F8751D">
              <w:rPr>
                <w:rFonts w:ascii="Century Gothic" w:hAnsi="Century Gothic"/>
                <w:sz w:val="20"/>
                <w:szCs w:val="20"/>
              </w:rPr>
              <w:t>,</w:t>
            </w:r>
            <w:r w:rsidRPr="007D41CE">
              <w:rPr>
                <w:rFonts w:ascii="Century Gothic" w:hAnsi="Century Gothic"/>
                <w:sz w:val="20"/>
                <w:szCs w:val="20"/>
              </w:rPr>
              <w:t xml:space="preserve"> and carers.</w:t>
            </w:r>
          </w:p>
        </w:tc>
        <w:tc>
          <w:tcPr>
            <w:tcW w:w="4580" w:type="dxa"/>
          </w:tcPr>
          <w:p w:rsidRPr="007D41CE" w:rsidR="00806E6E" w:rsidP="0086650A" w:rsidRDefault="00806E6E" w14:paraId="1A4C65A1" w14:textId="46EC72E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Access arrangements to be discussed with parents and/ carers, and external agencies on entry to school.</w:t>
            </w:r>
          </w:p>
        </w:tc>
        <w:tc>
          <w:tcPr>
            <w:tcW w:w="1418" w:type="dxa"/>
          </w:tcPr>
          <w:p w:rsidRPr="007D41CE" w:rsidR="00806E6E" w:rsidP="0086650A" w:rsidRDefault="00806E6E" w14:paraId="7FE3930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</w:tcPr>
          <w:p w:rsidRPr="007D41CE" w:rsidR="00806E6E" w:rsidP="0086650A" w:rsidRDefault="00806E6E" w14:paraId="588D311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Headteacher</w:t>
            </w:r>
          </w:p>
          <w:p w:rsidRPr="007D41CE" w:rsidR="00806E6E" w:rsidP="0086650A" w:rsidRDefault="00806E6E" w14:paraId="3BA1116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D41CE" w:rsidR="00806E6E" w:rsidP="0086650A" w:rsidRDefault="00806E6E" w14:paraId="2D25724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PIMIS</w:t>
            </w:r>
          </w:p>
        </w:tc>
        <w:tc>
          <w:tcPr>
            <w:tcW w:w="3933" w:type="dxa"/>
            <w:vMerge w:val="restart"/>
          </w:tcPr>
          <w:p w:rsidRPr="007D41CE" w:rsidR="00806E6E" w:rsidP="0086650A" w:rsidRDefault="00806E6E" w14:paraId="109E3A8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Access needs are addressed for pupils, staff, parents and carers.</w:t>
            </w:r>
          </w:p>
          <w:p w:rsidRPr="007D41CE" w:rsidR="00806E6E" w:rsidP="0086650A" w:rsidRDefault="00806E6E" w14:paraId="2137347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All stakeholders feel more included in school life.</w:t>
            </w:r>
          </w:p>
        </w:tc>
      </w:tr>
      <w:tr w:rsidRPr="007D41CE" w:rsidR="00806E6E" w:rsidTr="006150BE" w14:paraId="424F7AF2" w14:textId="77777777">
        <w:tc>
          <w:tcPr>
            <w:tcW w:w="4062" w:type="dxa"/>
            <w:vMerge/>
          </w:tcPr>
          <w:p w:rsidRPr="007D41CE" w:rsidR="00806E6E" w:rsidP="0086650A" w:rsidRDefault="00806E6E" w14:paraId="4871D20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0" w:type="dxa"/>
          </w:tcPr>
          <w:p w:rsidRPr="007D41CE" w:rsidR="00806E6E" w:rsidP="0086650A" w:rsidRDefault="00806E6E" w14:paraId="51930E1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Incorporate access to the physical environment into a pupils individual Provision Map.</w:t>
            </w:r>
          </w:p>
        </w:tc>
        <w:tc>
          <w:tcPr>
            <w:tcW w:w="1418" w:type="dxa"/>
          </w:tcPr>
          <w:p w:rsidRPr="007D41CE" w:rsidR="00806E6E" w:rsidP="0086650A" w:rsidRDefault="00806E6E" w14:paraId="118F6C8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</w:tcPr>
          <w:p w:rsidRPr="007D41CE" w:rsidR="00806E6E" w:rsidP="0086650A" w:rsidRDefault="00806E6E" w14:paraId="464271E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Headteacher</w:t>
            </w:r>
          </w:p>
          <w:p w:rsidRPr="007D41CE" w:rsidR="00806E6E" w:rsidP="0086650A" w:rsidRDefault="00806E6E" w14:paraId="7E1840A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D41CE" w:rsidR="00806E6E" w:rsidP="0086650A" w:rsidRDefault="00806E6E" w14:paraId="0374EDB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3933" w:type="dxa"/>
            <w:vMerge/>
          </w:tcPr>
          <w:p w:rsidRPr="007D41CE" w:rsidR="00806E6E" w:rsidP="0086650A" w:rsidRDefault="00806E6E" w14:paraId="37D004A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806E6E" w:rsidTr="006150BE" w14:paraId="2CC12203" w14:textId="77777777">
        <w:tc>
          <w:tcPr>
            <w:tcW w:w="4062" w:type="dxa"/>
            <w:vMerge/>
          </w:tcPr>
          <w:p w:rsidRPr="007D41CE" w:rsidR="00806E6E" w:rsidP="0086650A" w:rsidRDefault="00806E6E" w14:paraId="7E2C6E8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0" w:type="dxa"/>
          </w:tcPr>
          <w:p w:rsidRPr="007D41CE" w:rsidR="00806E6E" w:rsidP="0086650A" w:rsidRDefault="00806E6E" w14:paraId="099A12D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 xml:space="preserve">Access to the physical environment to be discussed with parents and/ carers during </w:t>
            </w:r>
            <w:r w:rsidRPr="007D41CE">
              <w:rPr>
                <w:rFonts w:ascii="Century Gothic" w:hAnsi="Century Gothic"/>
                <w:sz w:val="20"/>
                <w:szCs w:val="20"/>
              </w:rPr>
              <w:t>Provision Mapping Meetings.</w:t>
            </w:r>
            <w:r w:rsidR="007A649B">
              <w:rPr>
                <w:rFonts w:ascii="Century Gothic" w:hAnsi="Century Gothic"/>
                <w:sz w:val="20"/>
                <w:szCs w:val="20"/>
              </w:rPr>
              <w:t xml:space="preserve"> Risk assessments completed if necessary.</w:t>
            </w:r>
          </w:p>
        </w:tc>
        <w:tc>
          <w:tcPr>
            <w:tcW w:w="1418" w:type="dxa"/>
          </w:tcPr>
          <w:p w:rsidRPr="007D41CE" w:rsidR="00806E6E" w:rsidP="0086650A" w:rsidRDefault="00806E6E" w14:paraId="76D22A4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</w:tcPr>
          <w:p w:rsidRPr="007D41CE" w:rsidR="00806E6E" w:rsidP="0086650A" w:rsidRDefault="00806E6E" w14:paraId="77ADEED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D41CE" w:rsidR="00806E6E" w:rsidP="0086650A" w:rsidRDefault="00806E6E" w14:paraId="66B1904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3933" w:type="dxa"/>
            <w:vMerge/>
          </w:tcPr>
          <w:p w:rsidRPr="007D41CE" w:rsidR="00806E6E" w:rsidP="0086650A" w:rsidRDefault="00806E6E" w14:paraId="44F9586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A639B" w:rsidP="00806E6E" w:rsidRDefault="003A639B" w14:paraId="34E0E80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62"/>
        <w:gridCol w:w="4580"/>
        <w:gridCol w:w="1418"/>
        <w:gridCol w:w="1701"/>
        <w:gridCol w:w="3933"/>
      </w:tblGrid>
      <w:tr w:rsidRPr="007D41CE" w:rsidR="006B5067" w:rsidTr="006B5067" w14:paraId="4C34A3E5" w14:textId="77777777">
        <w:tc>
          <w:tcPr>
            <w:tcW w:w="4064" w:type="dxa"/>
          </w:tcPr>
          <w:p w:rsidRPr="007D41CE" w:rsidR="006B5067" w:rsidP="0086650A" w:rsidRDefault="006B5067" w14:paraId="004A074B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Medium- Long Term </w:t>
            </w:r>
            <w:r w:rsidRPr="007D41CE">
              <w:rPr>
                <w:rFonts w:ascii="Century Gothic" w:hAnsi="Century Gothic"/>
                <w:b/>
              </w:rPr>
              <w:t>Target</w:t>
            </w:r>
            <w:r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4583" w:type="dxa"/>
          </w:tcPr>
          <w:p w:rsidRPr="007D41CE" w:rsidR="006B5067" w:rsidP="002579BA" w:rsidRDefault="002579BA" w14:paraId="33066D56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Actions</w:t>
            </w:r>
          </w:p>
        </w:tc>
        <w:tc>
          <w:tcPr>
            <w:tcW w:w="1418" w:type="dxa"/>
          </w:tcPr>
          <w:p w:rsidRPr="007D41CE" w:rsidR="006B5067" w:rsidP="0086650A" w:rsidRDefault="006B5067" w14:paraId="189D52B7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7D41CE">
              <w:rPr>
                <w:rFonts w:ascii="Century Gothic" w:hAnsi="Century Gothic"/>
                <w:b/>
              </w:rPr>
              <w:t>Timescale</w:t>
            </w:r>
          </w:p>
        </w:tc>
        <w:tc>
          <w:tcPr>
            <w:tcW w:w="1701" w:type="dxa"/>
          </w:tcPr>
          <w:p w:rsidRPr="007D41CE" w:rsidR="006B5067" w:rsidP="0086650A" w:rsidRDefault="006B5067" w14:paraId="667AE981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7D41CE">
              <w:rPr>
                <w:rFonts w:ascii="Century Gothic" w:hAnsi="Century Gothic"/>
                <w:b/>
              </w:rPr>
              <w:t>Responsibility</w:t>
            </w:r>
          </w:p>
        </w:tc>
        <w:tc>
          <w:tcPr>
            <w:tcW w:w="3935" w:type="dxa"/>
          </w:tcPr>
          <w:p w:rsidRPr="007D41CE" w:rsidR="006B5067" w:rsidP="0086650A" w:rsidRDefault="006B5067" w14:paraId="145CEE74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7D41CE">
              <w:rPr>
                <w:rFonts w:ascii="Century Gothic" w:hAnsi="Century Gothic"/>
                <w:b/>
              </w:rPr>
              <w:t>Success Criteria</w:t>
            </w:r>
          </w:p>
        </w:tc>
      </w:tr>
      <w:tr w:rsidRPr="007D41CE" w:rsidR="002579BA" w:rsidTr="006B5067" w14:paraId="6E31FE31" w14:textId="77777777">
        <w:tc>
          <w:tcPr>
            <w:tcW w:w="4064" w:type="dxa"/>
            <w:vMerge w:val="restart"/>
          </w:tcPr>
          <w:p w:rsidRPr="007D41CE" w:rsidR="002579BA" w:rsidP="0086650A" w:rsidRDefault="00CC2BE3" w14:paraId="1A80542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2579BA">
              <w:rPr>
                <w:rFonts w:ascii="Century Gothic" w:hAnsi="Century Gothic"/>
                <w:sz w:val="20"/>
                <w:szCs w:val="20"/>
              </w:rPr>
              <w:t>nsure that internal areas of the school are wheelchair accessible.</w:t>
            </w:r>
          </w:p>
        </w:tc>
        <w:tc>
          <w:tcPr>
            <w:tcW w:w="4583" w:type="dxa"/>
          </w:tcPr>
          <w:p w:rsidRPr="007D41CE" w:rsidR="002579BA" w:rsidP="0086650A" w:rsidRDefault="002579BA" w14:paraId="4829D68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Complete an Access Audit.</w:t>
            </w:r>
          </w:p>
        </w:tc>
        <w:tc>
          <w:tcPr>
            <w:tcW w:w="1418" w:type="dxa"/>
          </w:tcPr>
          <w:p w:rsidRPr="007D41CE" w:rsidR="002579BA" w:rsidP="0086650A" w:rsidRDefault="007A649B" w14:paraId="0816E76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Summer</w:t>
            </w:r>
          </w:p>
        </w:tc>
        <w:tc>
          <w:tcPr>
            <w:tcW w:w="1701" w:type="dxa"/>
          </w:tcPr>
          <w:p w:rsidR="002579BA" w:rsidP="0086650A" w:rsidRDefault="002579BA" w14:paraId="71B7703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D41CE" w:rsidR="002579BA" w:rsidP="0086650A" w:rsidRDefault="002579BA" w14:paraId="2559EBF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Site Manger</w:t>
            </w:r>
          </w:p>
        </w:tc>
        <w:tc>
          <w:tcPr>
            <w:tcW w:w="3935" w:type="dxa"/>
            <w:vMerge w:val="restart"/>
          </w:tcPr>
          <w:p w:rsidR="002579BA" w:rsidP="0086650A" w:rsidRDefault="002579BA" w14:paraId="5B66310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Corridors and key classroom environments are wheelchair friendly.</w:t>
            </w:r>
          </w:p>
          <w:p w:rsidRPr="007D41CE" w:rsidR="00855C1B" w:rsidP="0086650A" w:rsidRDefault="00855C1B" w14:paraId="05BE3CE0" w14:textId="63F67C8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Wheelchair users are able to access the building with ease.</w:t>
            </w:r>
          </w:p>
        </w:tc>
      </w:tr>
      <w:tr w:rsidRPr="007D41CE" w:rsidR="002579BA" w:rsidTr="006B5067" w14:paraId="651BC9F1" w14:textId="77777777">
        <w:tc>
          <w:tcPr>
            <w:tcW w:w="4064" w:type="dxa"/>
            <w:vMerge/>
          </w:tcPr>
          <w:p w:rsidR="002579BA" w:rsidP="0086650A" w:rsidRDefault="002579BA" w14:paraId="0EF18D1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3" w:type="dxa"/>
          </w:tcPr>
          <w:p w:rsidR="002579BA" w:rsidP="0086650A" w:rsidRDefault="002579BA" w14:paraId="63BDBB5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Regular servicing of the lift.</w:t>
            </w:r>
          </w:p>
        </w:tc>
        <w:tc>
          <w:tcPr>
            <w:tcW w:w="1418" w:type="dxa"/>
          </w:tcPr>
          <w:p w:rsidR="002579BA" w:rsidP="0086650A" w:rsidRDefault="002579BA" w14:paraId="00C8BD3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</w:tcPr>
          <w:p w:rsidR="002579BA" w:rsidP="0086650A" w:rsidRDefault="002579BA" w14:paraId="3010B5B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Site Manager</w:t>
            </w:r>
          </w:p>
        </w:tc>
        <w:tc>
          <w:tcPr>
            <w:tcW w:w="3935" w:type="dxa"/>
            <w:vMerge/>
          </w:tcPr>
          <w:p w:rsidR="002579BA" w:rsidP="0086650A" w:rsidRDefault="002579BA" w14:paraId="0C16E35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CC2BE3" w:rsidTr="006B5067" w14:paraId="352C87D3" w14:textId="77777777">
        <w:tc>
          <w:tcPr>
            <w:tcW w:w="4064" w:type="dxa"/>
          </w:tcPr>
          <w:p w:rsidR="00CC2BE3" w:rsidP="003A639B" w:rsidRDefault="003A639B" w14:paraId="761F227D" w14:textId="6A331E19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Review </w:t>
            </w:r>
            <w:r w:rsidR="00CC2BE3">
              <w:rPr>
                <w:rFonts w:ascii="Century Gothic" w:hAnsi="Century Gothic"/>
                <w:sz w:val="20"/>
                <w:szCs w:val="20"/>
              </w:rPr>
              <w:t xml:space="preserve">signage </w:t>
            </w:r>
            <w:r>
              <w:rPr>
                <w:rFonts w:ascii="Century Gothic" w:hAnsi="Century Gothic"/>
                <w:sz w:val="20"/>
                <w:szCs w:val="20"/>
              </w:rPr>
              <w:t>to ensure that access routes around school are clear.</w:t>
            </w:r>
          </w:p>
        </w:tc>
        <w:tc>
          <w:tcPr>
            <w:tcW w:w="4583" w:type="dxa"/>
          </w:tcPr>
          <w:p w:rsidR="00CC2BE3" w:rsidP="0086650A" w:rsidRDefault="00CC2BE3" w14:paraId="237B083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Signs indicate disable parking bay and wheelchair friendly routes around school.</w:t>
            </w:r>
          </w:p>
        </w:tc>
        <w:tc>
          <w:tcPr>
            <w:tcW w:w="1418" w:type="dxa"/>
          </w:tcPr>
          <w:p w:rsidR="00CC2BE3" w:rsidP="0086650A" w:rsidRDefault="003A639B" w14:paraId="41F670DB" w14:textId="68EA6B93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Termly review</w:t>
            </w:r>
          </w:p>
        </w:tc>
        <w:tc>
          <w:tcPr>
            <w:tcW w:w="1701" w:type="dxa"/>
          </w:tcPr>
          <w:p w:rsidR="00CC2BE3" w:rsidP="0086650A" w:rsidRDefault="00CC2BE3" w14:paraId="265463B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Site Manager</w:t>
            </w:r>
          </w:p>
        </w:tc>
        <w:tc>
          <w:tcPr>
            <w:tcW w:w="3935" w:type="dxa"/>
          </w:tcPr>
          <w:p w:rsidR="00CC2BE3" w:rsidP="0086650A" w:rsidRDefault="00CC2BE3" w14:paraId="0E823B6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Physical accessibility of school site increased.</w:t>
            </w:r>
          </w:p>
        </w:tc>
      </w:tr>
      <w:tr w:rsidRPr="007D41CE" w:rsidR="00CC2BE3" w:rsidTr="006B5067" w14:paraId="3B0F7E74" w14:textId="77777777">
        <w:tc>
          <w:tcPr>
            <w:tcW w:w="4064" w:type="dxa"/>
          </w:tcPr>
          <w:p w:rsidR="00CC2BE3" w:rsidP="0086650A" w:rsidRDefault="00CC2BE3" w14:paraId="08637B1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Ensure that the steps and clearly are clearly marked.</w:t>
            </w:r>
          </w:p>
        </w:tc>
        <w:tc>
          <w:tcPr>
            <w:tcW w:w="4583" w:type="dxa"/>
          </w:tcPr>
          <w:p w:rsidR="00CC2BE3" w:rsidP="0086650A" w:rsidRDefault="00CC2BE3" w14:paraId="6B7658E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External steps and ramps highlighted in yellow/ white non-slip paint.</w:t>
            </w:r>
          </w:p>
        </w:tc>
        <w:tc>
          <w:tcPr>
            <w:tcW w:w="1418" w:type="dxa"/>
          </w:tcPr>
          <w:p w:rsidR="00CC2BE3" w:rsidP="0086650A" w:rsidRDefault="00CC2BE3" w14:paraId="363E7D0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</w:tcPr>
          <w:p w:rsidR="00CC2BE3" w:rsidP="0086650A" w:rsidRDefault="00CC2BE3" w14:paraId="1650266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Site Manager</w:t>
            </w:r>
          </w:p>
        </w:tc>
        <w:tc>
          <w:tcPr>
            <w:tcW w:w="3935" w:type="dxa"/>
          </w:tcPr>
          <w:p w:rsidR="00CC2BE3" w:rsidP="0086650A" w:rsidRDefault="00CC2BE3" w14:paraId="1BDF011C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Hazards highlighted to increase visibility for visually impaired.</w:t>
            </w:r>
          </w:p>
          <w:p w:rsidR="00CC2BE3" w:rsidP="0086650A" w:rsidRDefault="00CC2BE3" w14:paraId="553A5D0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areas monitored and maintained.</w:t>
            </w:r>
          </w:p>
        </w:tc>
      </w:tr>
    </w:tbl>
    <w:p w:rsidR="00CC2BE3" w:rsidP="00B75178" w:rsidRDefault="00CC2BE3" w14:paraId="5C7308B9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</w:p>
    <w:p w:rsidR="00CC2BE3" w:rsidP="00B75178" w:rsidRDefault="00CC2BE3" w14:paraId="44228037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</w:p>
    <w:p w:rsidR="00CC2BE3" w:rsidP="00B75178" w:rsidRDefault="00CC2BE3" w14:paraId="7A9DA41B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</w:p>
    <w:p w:rsidR="00CC2BE3" w:rsidP="00B75178" w:rsidRDefault="00CC2BE3" w14:paraId="0CAD8FC1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</w:p>
    <w:p w:rsidR="00CC2BE3" w:rsidP="00B75178" w:rsidRDefault="00CC2BE3" w14:paraId="7970A0F9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</w:p>
    <w:p w:rsidR="00CC2BE3" w:rsidP="00B75178" w:rsidRDefault="00CC2BE3" w14:paraId="70DC63B2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</w:p>
    <w:p w:rsidR="003A639B" w:rsidP="00B75178" w:rsidRDefault="003A639B" w14:paraId="042DDFDD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</w:p>
    <w:p w:rsidR="00855C1B" w:rsidP="00B75178" w:rsidRDefault="00855C1B" w14:paraId="42090BBA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</w:p>
    <w:p w:rsidRPr="00B75178" w:rsidR="00B75178" w:rsidP="00B75178" w:rsidRDefault="00B75178" w14:paraId="0D4179CB" w14:textId="77777777">
      <w:pPr>
        <w:spacing w:before="100" w:beforeAutospacing="1"/>
        <w:rPr>
          <w:rFonts w:ascii="Century Gothic" w:hAnsi="Century Gothic"/>
          <w:b/>
          <w:sz w:val="32"/>
          <w:szCs w:val="32"/>
        </w:rPr>
      </w:pPr>
      <w:r w:rsidRPr="00B75178">
        <w:rPr>
          <w:rFonts w:ascii="Century Gothic" w:hAnsi="Century Gothic"/>
          <w:b/>
          <w:sz w:val="32"/>
          <w:szCs w:val="32"/>
        </w:rPr>
        <w:t xml:space="preserve">Access to </w:t>
      </w:r>
      <w:r>
        <w:rPr>
          <w:rFonts w:ascii="Century Gothic" w:hAnsi="Century Gothic"/>
          <w:b/>
          <w:sz w:val="32"/>
          <w:szCs w:val="32"/>
        </w:rPr>
        <w:t>Information</w:t>
      </w:r>
      <w:r w:rsidR="00425BAE">
        <w:rPr>
          <w:rFonts w:ascii="Century Gothic" w:hAnsi="Century Gothic"/>
          <w:b/>
          <w:sz w:val="32"/>
          <w:szCs w:val="32"/>
        </w:rPr>
        <w:t xml:space="preserve"> for disabled pupils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61"/>
        <w:gridCol w:w="4581"/>
        <w:gridCol w:w="1418"/>
        <w:gridCol w:w="1701"/>
        <w:gridCol w:w="3933"/>
      </w:tblGrid>
      <w:tr w:rsidRPr="007D41CE" w:rsidR="002579BA" w:rsidTr="498B6BEE" w14:paraId="6EF65BBC" w14:textId="77777777">
        <w:tc>
          <w:tcPr>
            <w:tcW w:w="4061" w:type="dxa"/>
            <w:tcMar/>
          </w:tcPr>
          <w:p w:rsidRPr="007D41CE" w:rsidR="002579BA" w:rsidP="007D41CE" w:rsidRDefault="002579BA" w14:paraId="23EA05D6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7D41CE">
              <w:rPr>
                <w:rFonts w:ascii="Century Gothic" w:hAnsi="Century Gothic"/>
                <w:b/>
              </w:rPr>
              <w:t>Target</w:t>
            </w:r>
          </w:p>
        </w:tc>
        <w:tc>
          <w:tcPr>
            <w:tcW w:w="4581" w:type="dxa"/>
            <w:tcMar/>
          </w:tcPr>
          <w:p w:rsidRPr="007D41CE" w:rsidR="002579BA" w:rsidP="007D41CE" w:rsidRDefault="002579BA" w14:paraId="63EEB935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Actions</w:t>
            </w:r>
          </w:p>
        </w:tc>
        <w:tc>
          <w:tcPr>
            <w:tcW w:w="1418" w:type="dxa"/>
            <w:tcMar/>
          </w:tcPr>
          <w:p w:rsidRPr="007D41CE" w:rsidR="002579BA" w:rsidP="007D41CE" w:rsidRDefault="002579BA" w14:paraId="5844179F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7D41CE">
              <w:rPr>
                <w:rFonts w:ascii="Century Gothic" w:hAnsi="Century Gothic"/>
                <w:b/>
              </w:rPr>
              <w:t>Timescale</w:t>
            </w:r>
          </w:p>
        </w:tc>
        <w:tc>
          <w:tcPr>
            <w:tcW w:w="1701" w:type="dxa"/>
            <w:tcMar/>
          </w:tcPr>
          <w:p w:rsidRPr="007D41CE" w:rsidR="002579BA" w:rsidP="007D41CE" w:rsidRDefault="002579BA" w14:paraId="474B01C8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7D41CE">
              <w:rPr>
                <w:rFonts w:ascii="Century Gothic" w:hAnsi="Century Gothic"/>
                <w:b/>
              </w:rPr>
              <w:t>Responsibility</w:t>
            </w:r>
          </w:p>
        </w:tc>
        <w:tc>
          <w:tcPr>
            <w:tcW w:w="3933" w:type="dxa"/>
            <w:tcMar/>
          </w:tcPr>
          <w:p w:rsidRPr="007D41CE" w:rsidR="002579BA" w:rsidP="007D41CE" w:rsidRDefault="002579BA" w14:paraId="23903963" w14:textId="77777777">
            <w:pPr>
              <w:spacing w:before="100" w:beforeAutospacing="1"/>
              <w:jc w:val="center"/>
              <w:rPr>
                <w:rFonts w:ascii="Century Gothic" w:hAnsi="Century Gothic"/>
                <w:b/>
              </w:rPr>
            </w:pPr>
            <w:r w:rsidRPr="007D41CE">
              <w:rPr>
                <w:rFonts w:ascii="Century Gothic" w:hAnsi="Century Gothic"/>
                <w:b/>
              </w:rPr>
              <w:t>Success Criteria</w:t>
            </w:r>
          </w:p>
        </w:tc>
      </w:tr>
      <w:tr w:rsidRPr="007D41CE" w:rsidR="002579BA" w:rsidTr="498B6BEE" w14:paraId="1148E7B9" w14:textId="77777777">
        <w:trPr>
          <w:trHeight w:val="578"/>
        </w:trPr>
        <w:tc>
          <w:tcPr>
            <w:tcW w:w="4061" w:type="dxa"/>
            <w:vMerge w:val="restart"/>
            <w:tcMar/>
          </w:tcPr>
          <w:p w:rsidRPr="007D41CE" w:rsidR="002579BA" w:rsidP="007D41CE" w:rsidRDefault="002579BA" w14:paraId="7C2A342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 xml:space="preserve">Visual Timetables to be accessible for all children. </w:t>
            </w:r>
          </w:p>
        </w:tc>
        <w:tc>
          <w:tcPr>
            <w:tcW w:w="4581" w:type="dxa"/>
            <w:tcMar/>
          </w:tcPr>
          <w:p w:rsidRPr="007D41CE" w:rsidR="002579BA" w:rsidP="007D41CE" w:rsidRDefault="002579BA" w14:paraId="7A1FBBEB" w14:textId="66274E0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6D2C665C">
              <w:rPr>
                <w:rFonts w:ascii="Century Gothic" w:hAnsi="Century Gothic"/>
                <w:sz w:val="20"/>
                <w:szCs w:val="20"/>
              </w:rPr>
              <w:t xml:space="preserve">Visual timetables to be </w:t>
            </w:r>
            <w:r w:rsidRPr="498B6BEE" w:rsidR="584D1E3D">
              <w:rPr>
                <w:rFonts w:ascii="Century Gothic" w:hAnsi="Century Gothic"/>
                <w:sz w:val="20"/>
                <w:szCs w:val="20"/>
              </w:rPr>
              <w:t xml:space="preserve">consistently used across every classroom for all children. </w:t>
            </w:r>
          </w:p>
        </w:tc>
        <w:tc>
          <w:tcPr>
            <w:tcW w:w="1418" w:type="dxa"/>
            <w:tcMar/>
          </w:tcPr>
          <w:p w:rsidRPr="007D41CE" w:rsidR="002579BA" w:rsidP="007D41CE" w:rsidRDefault="002579BA" w14:paraId="2E791B0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  <w:tcMar/>
          </w:tcPr>
          <w:p w:rsidRPr="007D41CE" w:rsidR="002579BA" w:rsidP="007D41CE" w:rsidRDefault="002579BA" w14:paraId="770EFB1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D41CE" w:rsidR="002579BA" w:rsidP="007D41CE" w:rsidRDefault="002579BA" w14:paraId="14C28A0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3933" w:type="dxa"/>
            <w:vMerge w:val="restart"/>
            <w:tcMar/>
          </w:tcPr>
          <w:p w:rsidRPr="007D41CE" w:rsidR="002579BA" w:rsidP="007D41CE" w:rsidRDefault="002579BA" w14:paraId="0634FF2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Help to reduce the levels of anxiety amongst learners.</w:t>
            </w:r>
          </w:p>
          <w:p w:rsidR="002579BA" w:rsidP="007D41CE" w:rsidRDefault="002579BA" w14:paraId="3A2CB316" w14:textId="080B168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This multi-sensory approach helps learners to behave well, be motivated, develop independence</w:t>
            </w:r>
            <w:r w:rsidR="00855C1B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7D41CE">
              <w:rPr>
                <w:rFonts w:ascii="Century Gothic" w:hAnsi="Century Gothic"/>
                <w:sz w:val="20"/>
                <w:szCs w:val="20"/>
              </w:rPr>
              <w:t>and reinforce conceptual understanding.</w:t>
            </w:r>
          </w:p>
          <w:p w:rsidRPr="007D41CE" w:rsidR="002579BA" w:rsidP="007D41CE" w:rsidRDefault="002579BA" w14:paraId="5FDF36DF" w14:textId="06EDC438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Observations and learning walks celebrate use of visuals.</w:t>
            </w:r>
          </w:p>
        </w:tc>
      </w:tr>
      <w:tr w:rsidRPr="007D41CE" w:rsidR="00425BAE" w:rsidTr="498B6BEE" w14:paraId="28E9D72A" w14:textId="77777777">
        <w:trPr>
          <w:trHeight w:val="856"/>
        </w:trPr>
        <w:tc>
          <w:tcPr>
            <w:tcW w:w="4061" w:type="dxa"/>
            <w:vMerge/>
            <w:tcMar/>
          </w:tcPr>
          <w:p w:rsidRPr="007D41CE" w:rsidR="00425BAE" w:rsidP="007D41CE" w:rsidRDefault="00425BAE" w14:paraId="34EE6E7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1" w:type="dxa"/>
            <w:tcMar/>
          </w:tcPr>
          <w:p w:rsidRPr="007D41CE" w:rsidR="00425BAE" w:rsidP="007D41CE" w:rsidRDefault="00425BAE" w14:paraId="3A107EEF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Individual desktop timetables for identified children to be discussed at Provision Mapping Meetings.</w:t>
            </w:r>
          </w:p>
        </w:tc>
        <w:tc>
          <w:tcPr>
            <w:tcW w:w="1418" w:type="dxa"/>
            <w:tcMar/>
          </w:tcPr>
          <w:p w:rsidRPr="007D41CE" w:rsidR="00425BAE" w:rsidP="007D41CE" w:rsidRDefault="00425BAE" w14:paraId="25E2570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  <w:tcMar/>
          </w:tcPr>
          <w:p w:rsidRPr="007D41CE" w:rsidR="00425BAE" w:rsidP="007D41CE" w:rsidRDefault="00425BAE" w14:paraId="7731E7A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D41CE" w:rsidR="00425BAE" w:rsidP="007D41CE" w:rsidRDefault="00425BAE" w14:paraId="50910DB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D41CE">
              <w:rPr>
                <w:rFonts w:ascii="Century Gothic" w:hAnsi="Century Gothic"/>
                <w:sz w:val="20"/>
                <w:szCs w:val="20"/>
              </w:rPr>
              <w:t>Class Teachers</w:t>
            </w:r>
          </w:p>
        </w:tc>
        <w:tc>
          <w:tcPr>
            <w:tcW w:w="3933" w:type="dxa"/>
            <w:vMerge/>
            <w:tcMar/>
          </w:tcPr>
          <w:p w:rsidRPr="007D41CE" w:rsidR="00425BAE" w:rsidP="007D41CE" w:rsidRDefault="00425BAE" w14:paraId="67C919A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425BAE" w:rsidTr="498B6BEE" w14:paraId="1D220D47" w14:textId="77777777">
        <w:tc>
          <w:tcPr>
            <w:tcW w:w="4061" w:type="dxa"/>
            <w:vMerge w:val="restart"/>
            <w:tcMar/>
          </w:tcPr>
          <w:p w:rsidRPr="007D41CE" w:rsidR="00425BAE" w:rsidP="007D41CE" w:rsidRDefault="00425BAE" w14:paraId="2DF0224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Availability of written materials in alternative formats.</w:t>
            </w:r>
          </w:p>
        </w:tc>
        <w:tc>
          <w:tcPr>
            <w:tcW w:w="4581" w:type="dxa"/>
            <w:tcMar/>
          </w:tcPr>
          <w:p w:rsidRPr="007D41CE" w:rsidR="00425BAE" w:rsidP="007D41CE" w:rsidRDefault="00425BAE" w14:paraId="705FC43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Improve availability of information for parents and carers.</w:t>
            </w:r>
          </w:p>
        </w:tc>
        <w:tc>
          <w:tcPr>
            <w:tcW w:w="1418" w:type="dxa"/>
            <w:tcMar/>
          </w:tcPr>
          <w:p w:rsidRPr="007D41CE" w:rsidR="00425BAE" w:rsidP="007D41CE" w:rsidRDefault="00425BAE" w14:paraId="24F7B50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  <w:tcMar/>
          </w:tcPr>
          <w:p w:rsidRPr="007D41CE" w:rsidR="00425BAE" w:rsidP="007D41CE" w:rsidRDefault="00425BAE" w14:paraId="4DE8537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School Office</w:t>
            </w:r>
          </w:p>
        </w:tc>
        <w:tc>
          <w:tcPr>
            <w:tcW w:w="3933" w:type="dxa"/>
            <w:vMerge w:val="restart"/>
            <w:tcMar/>
          </w:tcPr>
          <w:p w:rsidRPr="007D41CE" w:rsidR="00425BAE" w:rsidP="007D41CE" w:rsidRDefault="00425BAE" w14:paraId="64D6BD1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Written information available in alternative formats.</w:t>
            </w:r>
          </w:p>
        </w:tc>
      </w:tr>
      <w:tr w:rsidRPr="007D41CE" w:rsidR="00425BAE" w:rsidTr="498B6BEE" w14:paraId="333B5B7D" w14:textId="77777777">
        <w:tc>
          <w:tcPr>
            <w:tcW w:w="4061" w:type="dxa"/>
            <w:vMerge/>
            <w:tcMar/>
          </w:tcPr>
          <w:p w:rsidR="00425BAE" w:rsidP="007D41CE" w:rsidRDefault="00425BAE" w14:paraId="3E642D6B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1" w:type="dxa"/>
            <w:tcMar/>
          </w:tcPr>
          <w:p w:rsidR="00425BAE" w:rsidP="007D41CE" w:rsidRDefault="00425BAE" w14:paraId="242F266F" w14:textId="5E46044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Display appropriate leaflets for parents to access</w:t>
            </w:r>
            <w:r w:rsidR="0099219F">
              <w:rPr>
                <w:rFonts w:ascii="Century Gothic" w:hAnsi="Century Gothic"/>
                <w:sz w:val="20"/>
                <w:szCs w:val="20"/>
              </w:rPr>
              <w:t xml:space="preserve"> on the school website and at the school office.</w:t>
            </w:r>
          </w:p>
        </w:tc>
        <w:tc>
          <w:tcPr>
            <w:tcW w:w="1418" w:type="dxa"/>
            <w:tcMar/>
          </w:tcPr>
          <w:p w:rsidRPr="007D41CE" w:rsidR="00425BAE" w:rsidP="007D41CE" w:rsidRDefault="00425BAE" w14:paraId="3FE22B8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  <w:tcMar/>
          </w:tcPr>
          <w:p w:rsidRPr="007D41CE" w:rsidR="00425BAE" w:rsidP="007D41CE" w:rsidRDefault="00425BAE" w14:paraId="62AC53D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School Office</w:t>
            </w:r>
          </w:p>
        </w:tc>
        <w:tc>
          <w:tcPr>
            <w:tcW w:w="3933" w:type="dxa"/>
            <w:vMerge/>
            <w:tcMar/>
          </w:tcPr>
          <w:p w:rsidRPr="007D41CE" w:rsidR="00425BAE" w:rsidP="007D41CE" w:rsidRDefault="00425BAE" w14:paraId="08189C9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425BAE" w:rsidTr="498B6BEE" w14:paraId="1AC9CCBE" w14:textId="77777777">
        <w:tc>
          <w:tcPr>
            <w:tcW w:w="4061" w:type="dxa"/>
            <w:vMerge/>
            <w:tcMar/>
          </w:tcPr>
          <w:p w:rsidR="00425BAE" w:rsidP="007D41CE" w:rsidRDefault="00425BAE" w14:paraId="0731AB12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1" w:type="dxa"/>
            <w:tcMar/>
          </w:tcPr>
          <w:p w:rsidR="00425BAE" w:rsidP="007D41CE" w:rsidRDefault="00425BAE" w14:paraId="177C9128" w14:textId="720B4753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Provide translated documentation</w:t>
            </w:r>
            <w:r w:rsidR="00CD412A">
              <w:rPr>
                <w:rFonts w:ascii="Century Gothic" w:hAnsi="Century Gothic"/>
                <w:sz w:val="20"/>
                <w:szCs w:val="20"/>
              </w:rPr>
              <w:t xml:space="preserve"> or alternative formats of written materials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where appropriate.</w:t>
            </w:r>
          </w:p>
        </w:tc>
        <w:tc>
          <w:tcPr>
            <w:tcW w:w="1418" w:type="dxa"/>
            <w:tcMar/>
          </w:tcPr>
          <w:p w:rsidRPr="007D41CE" w:rsidR="00425BAE" w:rsidP="007D41CE" w:rsidRDefault="00425BAE" w14:paraId="20D9672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  <w:tcMar/>
          </w:tcPr>
          <w:p w:rsidRPr="007D41CE" w:rsidR="00425BAE" w:rsidP="007D41CE" w:rsidRDefault="00425BAE" w14:paraId="4F57F34D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School Office</w:t>
            </w:r>
          </w:p>
        </w:tc>
        <w:tc>
          <w:tcPr>
            <w:tcW w:w="3933" w:type="dxa"/>
            <w:vMerge/>
            <w:tcMar/>
          </w:tcPr>
          <w:p w:rsidRPr="007D41CE" w:rsidR="00425BAE" w:rsidP="007D41CE" w:rsidRDefault="00425BAE" w14:paraId="7C1DB586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E5380B" w:rsidTr="498B6BEE" w14:paraId="2E1EAE5A" w14:textId="77777777">
        <w:tc>
          <w:tcPr>
            <w:tcW w:w="4061" w:type="dxa"/>
            <w:vMerge w:val="restart"/>
            <w:tcMar/>
          </w:tcPr>
          <w:p w:rsidRPr="007D41CE" w:rsidR="00E5380B" w:rsidP="007D41CE" w:rsidRDefault="00E5380B" w14:paraId="4AC060A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Ensure that documents are accessible for pupils with a visual impairments of specific learning difficulty.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81" w:type="dxa"/>
            <w:tcMar/>
          </w:tcPr>
          <w:p w:rsidRPr="007D41CE" w:rsidR="00E5380B" w:rsidP="007D41CE" w:rsidRDefault="00E5380B" w14:paraId="5147BE8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Enlarge all texts and clear font to be used in documentation.</w:t>
            </w:r>
          </w:p>
        </w:tc>
        <w:tc>
          <w:tcPr>
            <w:tcW w:w="1418" w:type="dxa"/>
            <w:tcMar/>
          </w:tcPr>
          <w:p w:rsidRPr="007D41CE" w:rsidR="00E5380B" w:rsidP="007D41CE" w:rsidRDefault="00E5380B" w14:paraId="48652A2B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  <w:tcMar/>
          </w:tcPr>
          <w:p w:rsidRPr="007D41CE" w:rsidR="00E5380B" w:rsidP="007D41CE" w:rsidRDefault="00E5380B" w14:paraId="6C0F876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Class Teacher</w:t>
            </w:r>
          </w:p>
        </w:tc>
        <w:tc>
          <w:tcPr>
            <w:tcW w:w="3933" w:type="dxa"/>
            <w:vMerge w:val="restart"/>
            <w:tcMar/>
          </w:tcPr>
          <w:p w:rsidR="00E5380B" w:rsidP="007D41CE" w:rsidRDefault="00E5380B" w14:paraId="2AC9E404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Increased access to learning for pupils.</w:t>
            </w:r>
          </w:p>
          <w:p w:rsidRPr="007D41CE" w:rsidR="00E5380B" w:rsidP="007D41CE" w:rsidRDefault="00E5380B" w14:paraId="1E3D3B75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Reduced levels of visual and emotional distress,</w:t>
            </w:r>
          </w:p>
        </w:tc>
      </w:tr>
      <w:tr w:rsidRPr="007D41CE" w:rsidR="00E5380B" w:rsidTr="498B6BEE" w14:paraId="12CA71B6" w14:textId="77777777">
        <w:tc>
          <w:tcPr>
            <w:tcW w:w="4061" w:type="dxa"/>
            <w:vMerge/>
            <w:tcMar/>
          </w:tcPr>
          <w:p w:rsidR="00E5380B" w:rsidP="007D41CE" w:rsidRDefault="00E5380B" w14:paraId="6A138B0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1" w:type="dxa"/>
            <w:tcMar/>
          </w:tcPr>
          <w:p w:rsidR="00E5380B" w:rsidP="007D41CE" w:rsidRDefault="00E5380B" w14:paraId="0AC9B80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of a magnifier where appropriate.</w:t>
            </w:r>
          </w:p>
        </w:tc>
        <w:tc>
          <w:tcPr>
            <w:tcW w:w="1418" w:type="dxa"/>
            <w:tcMar/>
          </w:tcPr>
          <w:p w:rsidRPr="007D41CE" w:rsidR="00E5380B" w:rsidP="007D41CE" w:rsidRDefault="00E5380B" w14:paraId="77A5C3A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  <w:tcMar/>
          </w:tcPr>
          <w:p w:rsidRPr="007D41CE" w:rsidR="00E5380B" w:rsidP="007D41CE" w:rsidRDefault="00E5380B" w14:paraId="2D4EBE39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SENDCo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>
              <w:rPr>
                <w:rFonts w:ascii="Century Gothic" w:hAnsi="Century Gothic"/>
                <w:sz w:val="20"/>
                <w:szCs w:val="20"/>
              </w:rPr>
              <w:t>Class Teacher</w:t>
            </w:r>
          </w:p>
        </w:tc>
        <w:tc>
          <w:tcPr>
            <w:tcW w:w="3933" w:type="dxa"/>
            <w:vMerge/>
            <w:tcMar/>
          </w:tcPr>
          <w:p w:rsidRPr="007D41CE" w:rsidR="00E5380B" w:rsidP="007D41CE" w:rsidRDefault="00E5380B" w14:paraId="40E4562A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E5380B" w:rsidTr="498B6BEE" w14:paraId="16DC0DAB" w14:textId="77777777">
        <w:tc>
          <w:tcPr>
            <w:tcW w:w="4061" w:type="dxa"/>
            <w:vMerge/>
            <w:tcMar/>
          </w:tcPr>
          <w:p w:rsidR="00E5380B" w:rsidP="007D41CE" w:rsidRDefault="00E5380B" w14:paraId="7B790E8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1" w:type="dxa"/>
            <w:tcMar/>
          </w:tcPr>
          <w:p w:rsidR="00E5380B" w:rsidP="007D41CE" w:rsidRDefault="00E5380B" w14:paraId="6E2F792E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Texts to be photocopied on to required paper colour and personal overlays to be provided.</w:t>
            </w:r>
          </w:p>
        </w:tc>
        <w:tc>
          <w:tcPr>
            <w:tcW w:w="1418" w:type="dxa"/>
            <w:tcMar/>
          </w:tcPr>
          <w:p w:rsidRPr="007D41CE" w:rsidR="00E5380B" w:rsidP="007D41CE" w:rsidRDefault="00E5380B" w14:paraId="2E48CAA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  <w:tcMar/>
          </w:tcPr>
          <w:p w:rsidR="00E5380B" w:rsidP="007D41CE" w:rsidRDefault="00E5380B" w14:paraId="3992522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Pr="007D41CE" w:rsidR="00E5380B" w:rsidP="007D41CE" w:rsidRDefault="00E5380B" w14:paraId="3D65E5C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25BAE">
              <w:rPr>
                <w:rFonts w:ascii="Century Gothic" w:hAnsi="Century Gothic"/>
                <w:sz w:val="20"/>
                <w:szCs w:val="20"/>
              </w:rPr>
              <w:t>Class Teacher</w:t>
            </w:r>
          </w:p>
        </w:tc>
        <w:tc>
          <w:tcPr>
            <w:tcW w:w="3933" w:type="dxa"/>
            <w:vMerge/>
            <w:tcMar/>
          </w:tcPr>
          <w:p w:rsidRPr="007D41CE" w:rsidR="00E5380B" w:rsidP="007D41CE" w:rsidRDefault="00E5380B" w14:paraId="092CCDB3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E5380B" w:rsidTr="498B6BEE" w14:paraId="0F3EA91D" w14:textId="77777777">
        <w:tc>
          <w:tcPr>
            <w:tcW w:w="4061" w:type="dxa"/>
            <w:vMerge/>
            <w:tcMar/>
          </w:tcPr>
          <w:p w:rsidR="00E5380B" w:rsidP="007D41CE" w:rsidRDefault="00E5380B" w14:paraId="13051118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1" w:type="dxa"/>
            <w:tcMar/>
          </w:tcPr>
          <w:p w:rsidR="00E5380B" w:rsidP="007D41CE" w:rsidRDefault="00E5380B" w14:paraId="446D937F" w14:textId="7623FD7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00E5380B">
              <w:rPr>
                <w:rFonts w:ascii="Century Gothic" w:hAnsi="Century Gothic"/>
                <w:sz w:val="20"/>
                <w:szCs w:val="20"/>
              </w:rPr>
              <w:t xml:space="preserve">Visual Impairment to provide advice as </w:t>
            </w:r>
            <w:r w:rsidRPr="498B6BEE" w:rsidR="00E5380B">
              <w:rPr>
                <w:rFonts w:ascii="Century Gothic" w:hAnsi="Century Gothic"/>
                <w:sz w:val="20"/>
                <w:szCs w:val="20"/>
              </w:rPr>
              <w:t>required</w:t>
            </w:r>
            <w:r w:rsidRPr="498B6BEE" w:rsidR="7B639036">
              <w:rPr>
                <w:rFonts w:ascii="Century Gothic" w:hAnsi="Century Gothic"/>
                <w:sz w:val="20"/>
                <w:szCs w:val="20"/>
              </w:rPr>
              <w:t xml:space="preserve"> on coloured overlays for computer/Chromebook use.</w:t>
            </w:r>
          </w:p>
        </w:tc>
        <w:tc>
          <w:tcPr>
            <w:tcW w:w="1418" w:type="dxa"/>
            <w:tcMar/>
          </w:tcPr>
          <w:p w:rsidRPr="007D41CE" w:rsidR="00E5380B" w:rsidP="007D41CE" w:rsidRDefault="00E5380B" w14:paraId="3AC0377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  <w:tcMar/>
          </w:tcPr>
          <w:p w:rsidRPr="007D41CE" w:rsidR="00E5380B" w:rsidP="007D41CE" w:rsidRDefault="00E5380B" w14:paraId="7B1BCEC0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SENDCo</w:t>
            </w:r>
          </w:p>
        </w:tc>
        <w:tc>
          <w:tcPr>
            <w:tcW w:w="3933" w:type="dxa"/>
            <w:vMerge/>
            <w:tcMar/>
          </w:tcPr>
          <w:p w:rsidRPr="007D41CE" w:rsidR="00E5380B" w:rsidP="007D41CE" w:rsidRDefault="00E5380B" w14:paraId="74D7A0BF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7D41CE" w:rsidR="00E5380B" w:rsidTr="498B6BEE" w14:paraId="3D539A95" w14:textId="77777777">
        <w:tc>
          <w:tcPr>
            <w:tcW w:w="4061" w:type="dxa"/>
            <w:vMerge/>
            <w:tcMar/>
          </w:tcPr>
          <w:p w:rsidR="00E5380B" w:rsidP="007D41CE" w:rsidRDefault="00E5380B" w14:paraId="625707B7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81" w:type="dxa"/>
            <w:tcMar/>
          </w:tcPr>
          <w:p w:rsidR="00E5380B" w:rsidP="498B6BEE" w:rsidRDefault="00E5380B" w14:paraId="30915C32" w14:textId="414EDAC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5D1E255D">
              <w:rPr>
                <w:rFonts w:ascii="Century Gothic" w:hAnsi="Century Gothic"/>
                <w:sz w:val="20"/>
                <w:szCs w:val="20"/>
              </w:rPr>
              <w:t xml:space="preserve">We have access to the colour change of computer </w:t>
            </w:r>
            <w:r w:rsidRPr="498B6BEE" w:rsidR="3D3C08CC">
              <w:rPr>
                <w:rFonts w:ascii="Century Gothic" w:hAnsi="Century Gothic"/>
                <w:sz w:val="20"/>
                <w:szCs w:val="20"/>
              </w:rPr>
              <w:t>screens for</w:t>
            </w:r>
            <w:r w:rsidRPr="498B6BEE" w:rsidR="3D3C08CC">
              <w:rPr>
                <w:rFonts w:ascii="Century Gothic" w:hAnsi="Century Gothic"/>
                <w:sz w:val="20"/>
                <w:szCs w:val="20"/>
              </w:rPr>
              <w:t xml:space="preserve"> those children that need it. </w:t>
            </w:r>
          </w:p>
          <w:p w:rsidR="00E5380B" w:rsidP="498B6BEE" w:rsidRDefault="00E5380B" w14:paraId="28329328" w14:textId="5E5D810A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E5380B" w:rsidP="498B6BEE" w:rsidRDefault="00E5380B" w14:paraId="045CEAEE" w14:textId="1872FA5F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3D3C08CC">
              <w:rPr>
                <w:rFonts w:ascii="Century Gothic" w:hAnsi="Century Gothic"/>
                <w:sz w:val="20"/>
                <w:szCs w:val="20"/>
              </w:rPr>
              <w:t>We use Book share so that children have access to books electronically and can join in with class learning.</w:t>
            </w:r>
          </w:p>
          <w:p w:rsidR="00E5380B" w:rsidP="498B6BEE" w:rsidRDefault="00E5380B" w14:paraId="66969232" w14:textId="4408F65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E5380B" w:rsidP="498B6BEE" w:rsidRDefault="00E5380B" w14:paraId="23B7C56A" w14:textId="31F3C9D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3D3C08CC">
              <w:rPr>
                <w:rFonts w:ascii="Century Gothic" w:hAnsi="Century Gothic"/>
                <w:sz w:val="20"/>
                <w:szCs w:val="20"/>
              </w:rPr>
              <w:t xml:space="preserve">We use </w:t>
            </w:r>
            <w:r w:rsidRPr="498B6BEE" w:rsidR="465C163A">
              <w:rPr>
                <w:rFonts w:ascii="Century Gothic" w:hAnsi="Century Gothic"/>
                <w:sz w:val="20"/>
                <w:szCs w:val="20"/>
              </w:rPr>
              <w:t>Microsoft</w:t>
            </w:r>
            <w:r w:rsidRPr="498B6BEE" w:rsidR="3D3C08CC">
              <w:rPr>
                <w:rFonts w:ascii="Century Gothic" w:hAnsi="Century Gothic"/>
                <w:sz w:val="20"/>
                <w:szCs w:val="20"/>
              </w:rPr>
              <w:t xml:space="preserve"> whiteboard where the background colour can be changed to meet the needs of the learners .</w:t>
            </w:r>
          </w:p>
          <w:p w:rsidR="00E5380B" w:rsidP="498B6BEE" w:rsidRDefault="00E5380B" w14:paraId="39669562" w14:textId="1B5C9E7C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:rsidR="00E5380B" w:rsidP="007D41CE" w:rsidRDefault="00E5380B" w14:paraId="3FCFD6CA" w14:textId="1D82F91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3D3C08CC">
              <w:rPr>
                <w:rFonts w:ascii="Century Gothic" w:hAnsi="Century Gothic"/>
                <w:sz w:val="20"/>
                <w:szCs w:val="20"/>
              </w:rPr>
              <w:t>We have access to translato</w:t>
            </w:r>
            <w:r w:rsidRPr="498B6BEE" w:rsidR="4C771EB2">
              <w:rPr>
                <w:rFonts w:ascii="Century Gothic" w:hAnsi="Century Gothic"/>
                <w:sz w:val="20"/>
                <w:szCs w:val="20"/>
              </w:rPr>
              <w:t>r/reading</w:t>
            </w:r>
            <w:r w:rsidRPr="498B6BEE" w:rsidR="3D3C08CC">
              <w:rPr>
                <w:rFonts w:ascii="Century Gothic" w:hAnsi="Century Gothic"/>
                <w:sz w:val="20"/>
                <w:szCs w:val="20"/>
              </w:rPr>
              <w:t xml:space="preserve"> pens to help </w:t>
            </w:r>
            <w:r w:rsidRPr="498B6BEE" w:rsidR="3D3C08CC">
              <w:rPr>
                <w:rFonts w:ascii="Century Gothic" w:hAnsi="Century Gothic"/>
                <w:sz w:val="20"/>
                <w:szCs w:val="20"/>
              </w:rPr>
              <w:t>assist</w:t>
            </w:r>
            <w:r w:rsidRPr="498B6BEE" w:rsidR="3D3C08CC">
              <w:rPr>
                <w:rFonts w:ascii="Century Gothic" w:hAnsi="Century Gothic"/>
                <w:sz w:val="20"/>
                <w:szCs w:val="20"/>
              </w:rPr>
              <w:t xml:space="preserve"> children </w:t>
            </w:r>
            <w:r w:rsidRPr="498B6BEE" w:rsidR="6A93BA96">
              <w:rPr>
                <w:rFonts w:ascii="Century Gothic" w:hAnsi="Century Gothic"/>
                <w:sz w:val="20"/>
                <w:szCs w:val="20"/>
              </w:rPr>
              <w:t xml:space="preserve">with reading. </w:t>
            </w:r>
          </w:p>
        </w:tc>
        <w:tc>
          <w:tcPr>
            <w:tcW w:w="1418" w:type="dxa"/>
            <w:tcMar/>
          </w:tcPr>
          <w:p w:rsidR="00E5380B" w:rsidP="007D41CE" w:rsidRDefault="00E5380B" w14:paraId="236FDF06" w14:textId="393B9D9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Ongoing</w:t>
            </w:r>
          </w:p>
        </w:tc>
        <w:tc>
          <w:tcPr>
            <w:tcW w:w="1701" w:type="dxa"/>
            <w:tcMar/>
          </w:tcPr>
          <w:p w:rsidR="00E5380B" w:rsidP="498B6BEE" w:rsidRDefault="00E5380B" w14:paraId="0E9F31DB" w14:textId="1418D3DD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00E5380B">
              <w:rPr>
                <w:rFonts w:ascii="Century Gothic" w:hAnsi="Century Gothic"/>
                <w:sz w:val="20"/>
                <w:szCs w:val="20"/>
              </w:rPr>
              <w:t>SENDCo</w:t>
            </w:r>
          </w:p>
          <w:p w:rsidR="00E5380B" w:rsidP="007D41CE" w:rsidRDefault="00E5380B" w14:paraId="15CBA247" w14:textId="119EBF40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498B6BEE" w:rsidR="54FB90B5">
              <w:rPr>
                <w:rFonts w:ascii="Century Gothic" w:hAnsi="Century Gothic"/>
                <w:sz w:val="20"/>
                <w:szCs w:val="20"/>
              </w:rPr>
              <w:t xml:space="preserve">Class teachers </w:t>
            </w:r>
          </w:p>
        </w:tc>
        <w:tc>
          <w:tcPr>
            <w:tcW w:w="3933" w:type="dxa"/>
            <w:vMerge/>
            <w:tcMar/>
          </w:tcPr>
          <w:p w:rsidRPr="007D41CE" w:rsidR="00E5380B" w:rsidP="007D41CE" w:rsidRDefault="00E5380B" w14:paraId="401D4101" w14:textId="77777777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Pr="003B43D9" w:rsidR="001F0BDE" w:rsidP="00806E6E" w:rsidRDefault="001F0BDE" w14:paraId="71EA7C66" w14:textId="77777777">
      <w:pPr>
        <w:spacing w:before="100" w:beforeAutospacing="1"/>
        <w:rPr>
          <w:rFonts w:ascii="Century Gothic" w:hAnsi="Century Gothic"/>
        </w:rPr>
      </w:pPr>
    </w:p>
    <w:sectPr w:rsidRPr="003B43D9" w:rsidR="001F0BDE" w:rsidSect="001F0BDE">
      <w:pgSz w:w="16838" w:h="11906" w:orient="landscape"/>
      <w:pgMar w:top="737" w:right="567" w:bottom="737" w:left="567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0F1" w:rsidP="00A559E0" w:rsidRDefault="001560F1" w14:paraId="48F628E1" w14:textId="77777777">
      <w:pPr>
        <w:spacing w:after="0" w:line="240" w:lineRule="auto"/>
      </w:pPr>
      <w:r>
        <w:separator/>
      </w:r>
    </w:p>
  </w:endnote>
  <w:endnote w:type="continuationSeparator" w:id="0">
    <w:p w:rsidR="001560F1" w:rsidP="00A559E0" w:rsidRDefault="001560F1" w14:paraId="3F336D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B4F" w:rsidRDefault="00880B4F" w14:paraId="6223B2FC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639B">
      <w:rPr>
        <w:noProof/>
      </w:rPr>
      <w:t>3</w:t>
    </w:r>
    <w:r>
      <w:fldChar w:fldCharType="end"/>
    </w:r>
  </w:p>
  <w:p w:rsidR="00880B4F" w:rsidRDefault="00880B4F" w14:paraId="0E964D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0F1" w:rsidP="00A559E0" w:rsidRDefault="001560F1" w14:paraId="50A5346A" w14:textId="77777777">
      <w:pPr>
        <w:spacing w:after="0" w:line="240" w:lineRule="auto"/>
      </w:pPr>
      <w:r>
        <w:separator/>
      </w:r>
    </w:p>
  </w:footnote>
  <w:footnote w:type="continuationSeparator" w:id="0">
    <w:p w:rsidR="001560F1" w:rsidP="00A559E0" w:rsidRDefault="001560F1" w14:paraId="4EA31B7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48D9"/>
    <w:multiLevelType w:val="hybridMultilevel"/>
    <w:tmpl w:val="FD0082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A0110"/>
    <w:multiLevelType w:val="hybridMultilevel"/>
    <w:tmpl w:val="BEBA5A92"/>
    <w:lvl w:ilvl="0" w:tplc="114E57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F0A"/>
    <w:multiLevelType w:val="hybridMultilevel"/>
    <w:tmpl w:val="9C1C7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5F7C7A"/>
    <w:multiLevelType w:val="hybridMultilevel"/>
    <w:tmpl w:val="B98A8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D5430"/>
    <w:multiLevelType w:val="hybridMultilevel"/>
    <w:tmpl w:val="1B8C26A6"/>
    <w:lvl w:ilvl="0" w:tplc="114E57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257948"/>
    <w:multiLevelType w:val="hybridMultilevel"/>
    <w:tmpl w:val="0478E308"/>
    <w:lvl w:ilvl="0" w:tplc="114E57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8F0C07"/>
    <w:multiLevelType w:val="hybridMultilevel"/>
    <w:tmpl w:val="4E3A8300"/>
    <w:lvl w:ilvl="0" w:tplc="114E57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148146B"/>
    <w:multiLevelType w:val="singleLevel"/>
    <w:tmpl w:val="DFE4BB78"/>
    <w:lvl w:ilvl="0">
      <w:start w:val="1"/>
      <w:numFmt w:val="bullet"/>
      <w:pStyle w:val="aLCPbulletlist"/>
      <w:lvlText w:val=""/>
      <w:lvlJc w:val="left"/>
      <w:pPr>
        <w:tabs>
          <w:tab w:val="num" w:pos="1040"/>
        </w:tabs>
        <w:ind w:left="1040" w:hanging="360"/>
      </w:pPr>
      <w:rPr>
        <w:rFonts w:hint="default" w:ascii="Symbol" w:hAnsi="Symbol"/>
      </w:rPr>
    </w:lvl>
  </w:abstractNum>
  <w:abstractNum w:abstractNumId="8" w15:restartNumberingAfterBreak="0">
    <w:nsid w:val="74430A20"/>
    <w:multiLevelType w:val="multilevel"/>
    <w:tmpl w:val="8324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A1F1A"/>
    <w:multiLevelType w:val="hybridMultilevel"/>
    <w:tmpl w:val="E4B69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22"/>
    <w:rsid w:val="00007145"/>
    <w:rsid w:val="00011E14"/>
    <w:rsid w:val="00017D21"/>
    <w:rsid w:val="00061C52"/>
    <w:rsid w:val="0007577A"/>
    <w:rsid w:val="00090D3C"/>
    <w:rsid w:val="000A50A8"/>
    <w:rsid w:val="000B2826"/>
    <w:rsid w:val="000B77D6"/>
    <w:rsid w:val="000C6CFB"/>
    <w:rsid w:val="000E20F1"/>
    <w:rsid w:val="00100895"/>
    <w:rsid w:val="00100D3C"/>
    <w:rsid w:val="00107131"/>
    <w:rsid w:val="00107385"/>
    <w:rsid w:val="0012074F"/>
    <w:rsid w:val="001353BF"/>
    <w:rsid w:val="001434A1"/>
    <w:rsid w:val="001560F1"/>
    <w:rsid w:val="001D7128"/>
    <w:rsid w:val="001E19A0"/>
    <w:rsid w:val="001F0BDE"/>
    <w:rsid w:val="001F1066"/>
    <w:rsid w:val="002017F1"/>
    <w:rsid w:val="00203581"/>
    <w:rsid w:val="00232511"/>
    <w:rsid w:val="002579BA"/>
    <w:rsid w:val="00267A91"/>
    <w:rsid w:val="002A65D0"/>
    <w:rsid w:val="002B124F"/>
    <w:rsid w:val="002B3E18"/>
    <w:rsid w:val="002D0250"/>
    <w:rsid w:val="002D5A54"/>
    <w:rsid w:val="002D7CFB"/>
    <w:rsid w:val="002F2DD2"/>
    <w:rsid w:val="002F5526"/>
    <w:rsid w:val="002F5E1A"/>
    <w:rsid w:val="003122C0"/>
    <w:rsid w:val="003350B8"/>
    <w:rsid w:val="00363A26"/>
    <w:rsid w:val="0038217A"/>
    <w:rsid w:val="00392CD1"/>
    <w:rsid w:val="003A639B"/>
    <w:rsid w:val="003B0363"/>
    <w:rsid w:val="003B43D9"/>
    <w:rsid w:val="003D13E2"/>
    <w:rsid w:val="003E1246"/>
    <w:rsid w:val="003E28BC"/>
    <w:rsid w:val="003E60E3"/>
    <w:rsid w:val="00402AC2"/>
    <w:rsid w:val="00413FAB"/>
    <w:rsid w:val="00414FFD"/>
    <w:rsid w:val="00425BAE"/>
    <w:rsid w:val="00436363"/>
    <w:rsid w:val="00437467"/>
    <w:rsid w:val="00453199"/>
    <w:rsid w:val="004714B8"/>
    <w:rsid w:val="0047691D"/>
    <w:rsid w:val="00484DBC"/>
    <w:rsid w:val="004945DD"/>
    <w:rsid w:val="004A4666"/>
    <w:rsid w:val="004A61D5"/>
    <w:rsid w:val="004C7968"/>
    <w:rsid w:val="004D7158"/>
    <w:rsid w:val="004F3CC0"/>
    <w:rsid w:val="004F79A4"/>
    <w:rsid w:val="004F79C4"/>
    <w:rsid w:val="00503476"/>
    <w:rsid w:val="00523E42"/>
    <w:rsid w:val="005405B4"/>
    <w:rsid w:val="00551451"/>
    <w:rsid w:val="005626B7"/>
    <w:rsid w:val="005631DC"/>
    <w:rsid w:val="00580DC6"/>
    <w:rsid w:val="005970F5"/>
    <w:rsid w:val="005C4C3F"/>
    <w:rsid w:val="005D0DA8"/>
    <w:rsid w:val="005E4655"/>
    <w:rsid w:val="00600CE7"/>
    <w:rsid w:val="00601F91"/>
    <w:rsid w:val="006150BE"/>
    <w:rsid w:val="0063220A"/>
    <w:rsid w:val="00646D2B"/>
    <w:rsid w:val="006579CF"/>
    <w:rsid w:val="006B5067"/>
    <w:rsid w:val="006D18D1"/>
    <w:rsid w:val="006E072E"/>
    <w:rsid w:val="006F251F"/>
    <w:rsid w:val="007222D0"/>
    <w:rsid w:val="007816F5"/>
    <w:rsid w:val="007833CF"/>
    <w:rsid w:val="007A649B"/>
    <w:rsid w:val="007A7CA7"/>
    <w:rsid w:val="007D41CE"/>
    <w:rsid w:val="007F1990"/>
    <w:rsid w:val="007F4CA4"/>
    <w:rsid w:val="00800E41"/>
    <w:rsid w:val="008028FC"/>
    <w:rsid w:val="00806E6E"/>
    <w:rsid w:val="0085022B"/>
    <w:rsid w:val="00855C1B"/>
    <w:rsid w:val="0086195F"/>
    <w:rsid w:val="008622DA"/>
    <w:rsid w:val="00865848"/>
    <w:rsid w:val="00866198"/>
    <w:rsid w:val="0086650A"/>
    <w:rsid w:val="008666C0"/>
    <w:rsid w:val="00880B4F"/>
    <w:rsid w:val="00892E02"/>
    <w:rsid w:val="008A3F90"/>
    <w:rsid w:val="008A4C6C"/>
    <w:rsid w:val="008B6395"/>
    <w:rsid w:val="008D30BD"/>
    <w:rsid w:val="0090260C"/>
    <w:rsid w:val="00915538"/>
    <w:rsid w:val="009328FF"/>
    <w:rsid w:val="00962139"/>
    <w:rsid w:val="009909AB"/>
    <w:rsid w:val="0099219F"/>
    <w:rsid w:val="0099338C"/>
    <w:rsid w:val="009D19F8"/>
    <w:rsid w:val="009F2D49"/>
    <w:rsid w:val="00A0106A"/>
    <w:rsid w:val="00A36F42"/>
    <w:rsid w:val="00A559E0"/>
    <w:rsid w:val="00A85C1D"/>
    <w:rsid w:val="00AC0622"/>
    <w:rsid w:val="00AC1AE3"/>
    <w:rsid w:val="00AC58A1"/>
    <w:rsid w:val="00AE6E60"/>
    <w:rsid w:val="00AF247C"/>
    <w:rsid w:val="00B10824"/>
    <w:rsid w:val="00B3486F"/>
    <w:rsid w:val="00B50CC8"/>
    <w:rsid w:val="00B50ED8"/>
    <w:rsid w:val="00B75178"/>
    <w:rsid w:val="00B916B4"/>
    <w:rsid w:val="00BB3C9D"/>
    <w:rsid w:val="00BE2731"/>
    <w:rsid w:val="00BF3ECE"/>
    <w:rsid w:val="00CC2BE3"/>
    <w:rsid w:val="00CD412A"/>
    <w:rsid w:val="00CE140E"/>
    <w:rsid w:val="00CE6251"/>
    <w:rsid w:val="00D1075C"/>
    <w:rsid w:val="00D16530"/>
    <w:rsid w:val="00D315D2"/>
    <w:rsid w:val="00D56E6A"/>
    <w:rsid w:val="00D90BBD"/>
    <w:rsid w:val="00D92805"/>
    <w:rsid w:val="00DB6243"/>
    <w:rsid w:val="00DC25C4"/>
    <w:rsid w:val="00DE1155"/>
    <w:rsid w:val="00DF1EC2"/>
    <w:rsid w:val="00E13B43"/>
    <w:rsid w:val="00E33C49"/>
    <w:rsid w:val="00E478EB"/>
    <w:rsid w:val="00E5380B"/>
    <w:rsid w:val="00E57E30"/>
    <w:rsid w:val="00E74522"/>
    <w:rsid w:val="00EB5558"/>
    <w:rsid w:val="00ED0411"/>
    <w:rsid w:val="00EE6839"/>
    <w:rsid w:val="00F26E8B"/>
    <w:rsid w:val="00F27B41"/>
    <w:rsid w:val="00F30FA7"/>
    <w:rsid w:val="00F3783B"/>
    <w:rsid w:val="00F6796B"/>
    <w:rsid w:val="00F816BF"/>
    <w:rsid w:val="00F8751D"/>
    <w:rsid w:val="00F94848"/>
    <w:rsid w:val="00F96D63"/>
    <w:rsid w:val="00FA449C"/>
    <w:rsid w:val="00FC1000"/>
    <w:rsid w:val="00FE3C91"/>
    <w:rsid w:val="00FF22DE"/>
    <w:rsid w:val="03F8608C"/>
    <w:rsid w:val="0481013D"/>
    <w:rsid w:val="09D6D5E5"/>
    <w:rsid w:val="1757B519"/>
    <w:rsid w:val="1B541DBA"/>
    <w:rsid w:val="1E7C8911"/>
    <w:rsid w:val="2242AAA8"/>
    <w:rsid w:val="225C2AC9"/>
    <w:rsid w:val="2D1EBEFF"/>
    <w:rsid w:val="309490A7"/>
    <w:rsid w:val="3280395B"/>
    <w:rsid w:val="384AA979"/>
    <w:rsid w:val="3A2E70EC"/>
    <w:rsid w:val="3CAF1420"/>
    <w:rsid w:val="3D3C08CC"/>
    <w:rsid w:val="3EDF5767"/>
    <w:rsid w:val="465C163A"/>
    <w:rsid w:val="498B6BEE"/>
    <w:rsid w:val="4A330BAB"/>
    <w:rsid w:val="4C771EB2"/>
    <w:rsid w:val="4F46D76D"/>
    <w:rsid w:val="54FB90B5"/>
    <w:rsid w:val="56738971"/>
    <w:rsid w:val="56E95E9D"/>
    <w:rsid w:val="584D1E3D"/>
    <w:rsid w:val="5AC141FC"/>
    <w:rsid w:val="5D1E255D"/>
    <w:rsid w:val="5D678A0F"/>
    <w:rsid w:val="5E6B6890"/>
    <w:rsid w:val="5FE870FE"/>
    <w:rsid w:val="61F388E2"/>
    <w:rsid w:val="65083FA7"/>
    <w:rsid w:val="68D80096"/>
    <w:rsid w:val="6A93BA96"/>
    <w:rsid w:val="6AC78366"/>
    <w:rsid w:val="6ADDD1C8"/>
    <w:rsid w:val="6D2C665C"/>
    <w:rsid w:val="7253B0EA"/>
    <w:rsid w:val="73E81188"/>
    <w:rsid w:val="76A95BA6"/>
    <w:rsid w:val="78E474FC"/>
    <w:rsid w:val="7B19C0D0"/>
    <w:rsid w:val="7B639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FC62"/>
  <w15:chartTrackingRefBased/>
  <w15:docId w15:val="{C4F71F33-2E62-4D9C-90A2-57578F6AEA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32511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FFD"/>
    <w:pPr>
      <w:ind w:left="720"/>
      <w:contextualSpacing/>
    </w:pPr>
  </w:style>
  <w:style w:type="paragraph" w:styleId="aLCPBodytext" w:customStyle="1">
    <w:name w:val="a LCP Body text"/>
    <w:autoRedefine/>
    <w:rsid w:val="00BF3ECE"/>
    <w:pPr>
      <w:jc w:val="center"/>
    </w:pPr>
    <w:rPr>
      <w:rFonts w:ascii="Comic Sans MS" w:hAnsi="Comic Sans MS" w:eastAsia="Times New Roman" w:cs="Arial"/>
      <w:lang w:eastAsia="en-US"/>
    </w:rPr>
  </w:style>
  <w:style w:type="paragraph" w:styleId="aLCPbulletlist" w:customStyle="1">
    <w:name w:val="a LCP bullet list"/>
    <w:basedOn w:val="aLCPBodytext"/>
    <w:autoRedefine/>
    <w:rsid w:val="00BF3EC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A559E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semiHidden/>
    <w:rsid w:val="00A559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59E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A559E0"/>
    <w:rPr>
      <w:sz w:val="22"/>
      <w:szCs w:val="22"/>
      <w:lang w:eastAsia="en-US"/>
    </w:rPr>
  </w:style>
  <w:style w:type="paragraph" w:styleId="Default" w:customStyle="1">
    <w:name w:val="Default"/>
    <w:rsid w:val="00E478EB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402AC2"/>
    <w:rPr>
      <w:color w:val="0000FF"/>
      <w:u w:val="single"/>
    </w:rPr>
  </w:style>
  <w:style w:type="table" w:styleId="TableGrid">
    <w:name w:val="Table Grid"/>
    <w:basedOn w:val="TableNormal"/>
    <w:uiPriority w:val="59"/>
    <w:rsid w:val="001F0B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3DBFC1D27E64B9544A08CE7A9B309" ma:contentTypeVersion="18" ma:contentTypeDescription="Create a new document." ma:contentTypeScope="" ma:versionID="c9c172528b403b4dd781eb491f9a02d4">
  <xsd:schema xmlns:xsd="http://www.w3.org/2001/XMLSchema" xmlns:xs="http://www.w3.org/2001/XMLSchema" xmlns:p="http://schemas.microsoft.com/office/2006/metadata/properties" xmlns:ns2="95602163-d103-431d-812b-0fef61251fdc" xmlns:ns3="537f6fdc-f5e3-4fff-971b-cdbf990184b1" targetNamespace="http://schemas.microsoft.com/office/2006/metadata/properties" ma:root="true" ma:fieldsID="dcb3ba81ec1ac31ffc41529890bdfe3b" ns2:_="" ns3:_="">
    <xsd:import namespace="95602163-d103-431d-812b-0fef61251fdc"/>
    <xsd:import namespace="537f6fdc-f5e3-4fff-971b-cdbf99018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02163-d103-431d-812b-0fef61251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bd631d-b0b4-4a54-8c4a-baccd7885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f6fdc-f5e3-4fff-971b-cdbf99018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c504a9-7b31-4ebc-aaef-af211a6e6d4c}" ma:internalName="TaxCatchAll" ma:showField="CatchAllData" ma:web="537f6fdc-f5e3-4fff-971b-cdbf99018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02163-d103-431d-812b-0fef61251fdc">
      <Terms xmlns="http://schemas.microsoft.com/office/infopath/2007/PartnerControls"/>
    </lcf76f155ced4ddcb4097134ff3c332f>
    <TaxCatchAll xmlns="537f6fdc-f5e3-4fff-971b-cdbf99018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915B-17CF-4DE8-8BE2-BD18A8CB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4950D-63E2-4C11-BD8A-BE4194FB7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02163-d103-431d-812b-0fef61251fdc"/>
    <ds:schemaRef ds:uri="537f6fdc-f5e3-4fff-971b-cdbf99018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FF7CE-B681-4F1A-8D71-C84223FEB8A0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537f6fdc-f5e3-4fff-971b-cdbf990184b1"/>
    <ds:schemaRef ds:uri="95602163-d103-431d-812b-0fef61251fd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9B11354-439A-4F15-92B2-2A86FEC9DC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Gareth Mason</dc:creator>
  <keywords/>
  <lastModifiedBy>Mrs R Nicholls</lastModifiedBy>
  <revision>4</revision>
  <dcterms:created xsi:type="dcterms:W3CDTF">2024-09-26T10:18:00.0000000Z</dcterms:created>
  <dcterms:modified xsi:type="dcterms:W3CDTF">2025-09-11T10:49:33.0574883Z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0x010100AF53DBFC1D27E64B9544A08CE7A9B309</vt:lpwstr>
  </property>
  <property fmtid="{D5CDD505-2E9C-101B-9397-08002B2CF9AE}" pid="3" name="MediaServiceImageTags">
    <vt:lpwstr/>
  </property>
</Properties>
</file>